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231" w:rsidRPr="00A17AF5" w:rsidRDefault="00423231" w:rsidP="00423231">
      <w:pPr>
        <w:jc w:val="center"/>
        <w:rPr>
          <w:rFonts w:ascii="Arial" w:hAnsi="Arial" w:cs="Arial"/>
          <w:b/>
          <w:sz w:val="44"/>
          <w:szCs w:val="44"/>
        </w:rPr>
      </w:pPr>
      <w:r w:rsidRPr="00A17AF5">
        <w:rPr>
          <w:rFonts w:ascii="Arial" w:hAnsi="Arial" w:cs="Arial"/>
          <w:b/>
          <w:sz w:val="44"/>
          <w:szCs w:val="44"/>
        </w:rPr>
        <w:t>2. základní škola</w:t>
      </w:r>
      <w:r w:rsidR="00FD3B45" w:rsidRPr="00A17AF5">
        <w:rPr>
          <w:rFonts w:ascii="Arial" w:hAnsi="Arial" w:cs="Arial"/>
          <w:b/>
          <w:sz w:val="44"/>
          <w:szCs w:val="44"/>
        </w:rPr>
        <w:t xml:space="preserve"> a mateřská škola</w:t>
      </w:r>
      <w:r w:rsidRPr="00A17AF5">
        <w:rPr>
          <w:rFonts w:ascii="Arial" w:hAnsi="Arial" w:cs="Arial"/>
          <w:b/>
          <w:sz w:val="44"/>
          <w:szCs w:val="44"/>
        </w:rPr>
        <w:t>, Beroun, Preislerova 1335</w:t>
      </w:r>
    </w:p>
    <w:p w:rsidR="00423231" w:rsidRDefault="00BD4B44" w:rsidP="00423231">
      <w:pPr>
        <w:jc w:val="center"/>
        <w:rPr>
          <w:rFonts w:ascii="Arial" w:hAnsi="Arial" w:cs="Arial"/>
          <w:b/>
          <w:sz w:val="44"/>
          <w:szCs w:val="44"/>
        </w:rPr>
      </w:pPr>
      <w:r>
        <w:rPr>
          <w:rFonts w:ascii="Arial" w:hAnsi="Arial" w:cs="Arial"/>
          <w:b/>
          <w:noProof/>
          <w:sz w:val="44"/>
          <w:szCs w:val="44"/>
        </w:rPr>
        <w:drawing>
          <wp:anchor distT="0" distB="0" distL="114300" distR="114300" simplePos="0" relativeHeight="251659264" behindDoc="1" locked="0" layoutInCell="1" allowOverlap="1" wp14:anchorId="6A875ABF" wp14:editId="65B14201">
            <wp:simplePos x="0" y="0"/>
            <wp:positionH relativeFrom="column">
              <wp:posOffset>2423795</wp:posOffset>
            </wp:positionH>
            <wp:positionV relativeFrom="paragraph">
              <wp:posOffset>70485</wp:posOffset>
            </wp:positionV>
            <wp:extent cx="3912235" cy="2438400"/>
            <wp:effectExtent l="0" t="0" r="0" b="0"/>
            <wp:wrapThrough wrapText="bothSides">
              <wp:wrapPolygon edited="0">
                <wp:start x="0" y="0"/>
                <wp:lineTo x="0" y="21431"/>
                <wp:lineTo x="21456" y="21431"/>
                <wp:lineTo x="21456"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vafasada.bmp"/>
                    <pic:cNvPicPr/>
                  </pic:nvPicPr>
                  <pic:blipFill>
                    <a:blip r:embed="rId8">
                      <a:extLst>
                        <a:ext uri="{28A0092B-C50C-407E-A947-70E740481C1C}">
                          <a14:useLocalDpi xmlns:a14="http://schemas.microsoft.com/office/drawing/2010/main" val="0"/>
                        </a:ext>
                      </a:extLst>
                    </a:blip>
                    <a:stretch>
                      <a:fillRect/>
                    </a:stretch>
                  </pic:blipFill>
                  <pic:spPr>
                    <a:xfrm>
                      <a:off x="0" y="0"/>
                      <a:ext cx="3912235" cy="2438400"/>
                    </a:xfrm>
                    <a:prstGeom prst="rect">
                      <a:avLst/>
                    </a:prstGeom>
                  </pic:spPr>
                </pic:pic>
              </a:graphicData>
            </a:graphic>
          </wp:anchor>
        </w:drawing>
      </w: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Default="00BD4B44" w:rsidP="00423231">
      <w:pPr>
        <w:jc w:val="center"/>
        <w:rPr>
          <w:rFonts w:ascii="Arial" w:hAnsi="Arial" w:cs="Arial"/>
          <w:b/>
          <w:sz w:val="44"/>
          <w:szCs w:val="44"/>
        </w:rPr>
      </w:pPr>
    </w:p>
    <w:p w:rsidR="00BD4B44" w:rsidRPr="00A17AF5" w:rsidRDefault="00BD4B44" w:rsidP="00423231">
      <w:pPr>
        <w:jc w:val="center"/>
        <w:rPr>
          <w:rFonts w:ascii="Arial" w:hAnsi="Arial" w:cs="Arial"/>
          <w:b/>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BD4B44" w:rsidRDefault="00BD4B44" w:rsidP="00423231">
      <w:pPr>
        <w:jc w:val="center"/>
        <w:rPr>
          <w:rFonts w:ascii="Arial" w:hAnsi="Arial" w:cs="Arial"/>
          <w:sz w:val="44"/>
          <w:szCs w:val="44"/>
        </w:rPr>
      </w:pPr>
    </w:p>
    <w:p w:rsidR="00423231" w:rsidRPr="00A17AF5" w:rsidRDefault="009D77A2" w:rsidP="00423231">
      <w:pPr>
        <w:jc w:val="center"/>
        <w:rPr>
          <w:rFonts w:ascii="Arial" w:hAnsi="Arial" w:cs="Arial"/>
          <w:sz w:val="44"/>
          <w:szCs w:val="44"/>
        </w:rPr>
      </w:pPr>
      <w:r>
        <w:rPr>
          <w:rFonts w:ascii="Arial" w:hAnsi="Arial" w:cs="Arial"/>
          <w:sz w:val="44"/>
          <w:szCs w:val="44"/>
        </w:rPr>
        <w:t>„</w:t>
      </w:r>
      <w:r w:rsidR="00BD4B44">
        <w:rPr>
          <w:rFonts w:ascii="Arial" w:hAnsi="Arial" w:cs="Arial"/>
          <w:sz w:val="44"/>
          <w:szCs w:val="44"/>
        </w:rPr>
        <w:t>Upravený š</w:t>
      </w:r>
      <w:r w:rsidR="00423231" w:rsidRPr="00A17AF5">
        <w:rPr>
          <w:rFonts w:ascii="Arial" w:hAnsi="Arial" w:cs="Arial"/>
          <w:sz w:val="44"/>
          <w:szCs w:val="44"/>
        </w:rPr>
        <w:t>kolní vzdělávací program pro 1. – 9. ročník základní školy</w:t>
      </w:r>
      <w:r>
        <w:rPr>
          <w:rFonts w:ascii="Arial" w:hAnsi="Arial" w:cs="Arial"/>
          <w:sz w:val="44"/>
          <w:szCs w:val="44"/>
        </w:rPr>
        <w:t>“</w:t>
      </w:r>
    </w:p>
    <w:p w:rsidR="00BA67FB" w:rsidRPr="00A17AF5" w:rsidRDefault="00BA67FB" w:rsidP="00BA67FB">
      <w:pPr>
        <w:autoSpaceDE w:val="0"/>
        <w:autoSpaceDN w:val="0"/>
        <w:adjustRightInd w:val="0"/>
        <w:jc w:val="center"/>
        <w:rPr>
          <w:rFonts w:ascii="Arial" w:hAnsi="Arial" w:cs="Arial"/>
          <w:sz w:val="18"/>
          <w:szCs w:val="18"/>
        </w:rPr>
      </w:pPr>
      <w:r w:rsidRPr="00A17AF5">
        <w:rPr>
          <w:rFonts w:ascii="Arial" w:hAnsi="Arial" w:cs="Arial"/>
          <w:sz w:val="18"/>
          <w:szCs w:val="18"/>
        </w:rPr>
        <w:t xml:space="preserve">zpracovaný dle RVP </w:t>
      </w:r>
      <w:r w:rsidR="0001512E">
        <w:rPr>
          <w:rFonts w:ascii="Arial" w:hAnsi="Arial" w:cs="Arial"/>
          <w:sz w:val="18"/>
          <w:szCs w:val="18"/>
        </w:rPr>
        <w:t>v platném znění</w:t>
      </w:r>
    </w:p>
    <w:p w:rsidR="00423231" w:rsidRDefault="00423231" w:rsidP="00423231">
      <w:pPr>
        <w:jc w:val="center"/>
        <w:rPr>
          <w:rFonts w:ascii="Arial" w:hAnsi="Arial" w:cs="Arial"/>
        </w:rPr>
      </w:pPr>
    </w:p>
    <w:p w:rsidR="000A00B1" w:rsidRPr="000A00B1" w:rsidRDefault="000A00B1" w:rsidP="00430D01">
      <w:pPr>
        <w:pStyle w:val="Nadpis2"/>
        <w:numPr>
          <w:ilvl w:val="0"/>
          <w:numId w:val="12"/>
        </w:numPr>
        <w:jc w:val="center"/>
        <w:rPr>
          <w:i w:val="0"/>
        </w:rPr>
      </w:pPr>
      <w:r w:rsidRPr="000A00B1">
        <w:rPr>
          <w:i w:val="0"/>
        </w:rPr>
        <w:t>Identifikační údaje</w:t>
      </w:r>
    </w:p>
    <w:p w:rsidR="00423231" w:rsidRPr="00A17AF5" w:rsidRDefault="00A46B36" w:rsidP="00423231">
      <w:pPr>
        <w:jc w:val="center"/>
        <w:rPr>
          <w:rFonts w:ascii="Arial" w:hAnsi="Arial" w:cs="Arial"/>
        </w:rPr>
      </w:pPr>
      <w:r>
        <w:rPr>
          <w:rFonts w:ascii="Arial" w:hAnsi="Arial" w:cs="Arial"/>
        </w:rPr>
        <w:t>Údaje o škole</w:t>
      </w:r>
      <w:r w:rsidR="00423231" w:rsidRPr="00A17AF5">
        <w:rPr>
          <w:rFonts w:ascii="Arial" w:hAnsi="Arial" w:cs="Arial"/>
        </w:rPr>
        <w:t>: 2. základní škola</w:t>
      </w:r>
      <w:r>
        <w:rPr>
          <w:rFonts w:ascii="Arial" w:hAnsi="Arial" w:cs="Arial"/>
        </w:rPr>
        <w:t xml:space="preserve"> a mateřská škola</w:t>
      </w:r>
      <w:r w:rsidR="00423231" w:rsidRPr="00A17AF5">
        <w:rPr>
          <w:rFonts w:ascii="Arial" w:hAnsi="Arial" w:cs="Arial"/>
        </w:rPr>
        <w:t>, Beroun, Preislerova 1335</w:t>
      </w:r>
    </w:p>
    <w:p w:rsidR="00423231" w:rsidRDefault="00423231" w:rsidP="00423231">
      <w:pPr>
        <w:jc w:val="center"/>
        <w:rPr>
          <w:rFonts w:ascii="Arial" w:hAnsi="Arial" w:cs="Arial"/>
        </w:rPr>
      </w:pPr>
      <w:r w:rsidRPr="00A17AF5">
        <w:rPr>
          <w:rFonts w:ascii="Arial" w:hAnsi="Arial" w:cs="Arial"/>
        </w:rPr>
        <w:t xml:space="preserve">Ředitel: Mgr. Pavel </w:t>
      </w:r>
      <w:r w:rsidR="0004659A" w:rsidRPr="00A17AF5">
        <w:rPr>
          <w:rFonts w:ascii="Arial" w:hAnsi="Arial" w:cs="Arial"/>
        </w:rPr>
        <w:t>Herold</w:t>
      </w:r>
    </w:p>
    <w:p w:rsidR="00A46B36" w:rsidRPr="00A17AF5" w:rsidRDefault="00A46B36" w:rsidP="00423231">
      <w:pPr>
        <w:jc w:val="center"/>
        <w:rPr>
          <w:rFonts w:ascii="Arial" w:hAnsi="Arial" w:cs="Arial"/>
        </w:rPr>
      </w:pPr>
      <w:r>
        <w:rPr>
          <w:rFonts w:ascii="Arial" w:hAnsi="Arial" w:cs="Arial"/>
        </w:rPr>
        <w:t>Kontakty škola: TF 311622572, 733603</w:t>
      </w:r>
      <w:r w:rsidR="001246E8">
        <w:rPr>
          <w:rFonts w:ascii="Arial" w:hAnsi="Arial" w:cs="Arial"/>
        </w:rPr>
        <w:t>080</w:t>
      </w:r>
      <w:r>
        <w:rPr>
          <w:rFonts w:ascii="Arial" w:hAnsi="Arial" w:cs="Arial"/>
        </w:rPr>
        <w:t xml:space="preserve">, </w:t>
      </w:r>
      <w:hyperlink r:id="rId9" w:history="1">
        <w:r w:rsidR="0021423D" w:rsidRPr="00633807">
          <w:rPr>
            <w:rStyle w:val="Hypertextovodkaz"/>
            <w:rFonts w:ascii="Arial" w:hAnsi="Arial" w:cs="Arial"/>
          </w:rPr>
          <w:t>2zsb@2zsb.cz</w:t>
        </w:r>
      </w:hyperlink>
      <w:r>
        <w:rPr>
          <w:rFonts w:ascii="Arial" w:hAnsi="Arial" w:cs="Arial"/>
        </w:rPr>
        <w:t xml:space="preserve">, </w:t>
      </w:r>
      <w:hyperlink r:id="rId10" w:history="1">
        <w:r w:rsidRPr="008B5C84">
          <w:rPr>
            <w:rStyle w:val="Hypertextovodkaz"/>
            <w:rFonts w:ascii="Arial" w:hAnsi="Arial" w:cs="Arial"/>
          </w:rPr>
          <w:t>www.2zsberoun.cz</w:t>
        </w:r>
      </w:hyperlink>
      <w:r>
        <w:rPr>
          <w:rFonts w:ascii="Arial" w:hAnsi="Arial" w:cs="Arial"/>
        </w:rPr>
        <w:t xml:space="preserve"> </w:t>
      </w:r>
    </w:p>
    <w:p w:rsidR="00A46B36" w:rsidRDefault="00423231" w:rsidP="00423231">
      <w:pPr>
        <w:jc w:val="center"/>
        <w:rPr>
          <w:rFonts w:ascii="Arial" w:hAnsi="Arial" w:cs="Arial"/>
        </w:rPr>
      </w:pPr>
      <w:r w:rsidRPr="00A17AF5">
        <w:rPr>
          <w:rFonts w:ascii="Arial" w:hAnsi="Arial" w:cs="Arial"/>
        </w:rPr>
        <w:t>Zřizovatel školy: Město Beroun</w:t>
      </w:r>
    </w:p>
    <w:p w:rsidR="00423231" w:rsidRPr="00A17AF5" w:rsidRDefault="00A46B36" w:rsidP="00423231">
      <w:pPr>
        <w:jc w:val="center"/>
        <w:rPr>
          <w:rFonts w:ascii="Arial" w:hAnsi="Arial" w:cs="Arial"/>
        </w:rPr>
      </w:pPr>
      <w:r>
        <w:rPr>
          <w:rFonts w:ascii="Arial" w:hAnsi="Arial" w:cs="Arial"/>
        </w:rPr>
        <w:t>Kontakty</w:t>
      </w:r>
      <w:r w:rsidR="00531299">
        <w:rPr>
          <w:rFonts w:ascii="Arial" w:hAnsi="Arial" w:cs="Arial"/>
        </w:rPr>
        <w:t xml:space="preserve"> zřizovatel:</w:t>
      </w:r>
      <w:r w:rsidR="0004659A" w:rsidRPr="00A17AF5">
        <w:rPr>
          <w:rFonts w:ascii="Arial" w:hAnsi="Arial" w:cs="Arial"/>
        </w:rPr>
        <w:t xml:space="preserve"> TF 311 654</w:t>
      </w:r>
      <w:r w:rsidR="003642DF" w:rsidRPr="00A17AF5">
        <w:rPr>
          <w:rFonts w:ascii="Arial" w:hAnsi="Arial" w:cs="Arial"/>
        </w:rPr>
        <w:t> </w:t>
      </w:r>
      <w:r w:rsidR="0004659A" w:rsidRPr="00A17AF5">
        <w:rPr>
          <w:rFonts w:ascii="Arial" w:hAnsi="Arial" w:cs="Arial"/>
        </w:rPr>
        <w:t>111</w:t>
      </w:r>
      <w:r w:rsidR="003642DF" w:rsidRPr="00A17AF5">
        <w:rPr>
          <w:rFonts w:ascii="Arial" w:hAnsi="Arial" w:cs="Arial"/>
        </w:rPr>
        <w:t>, Husovo nám. 68, 266 43 Beroun - Centrum</w:t>
      </w:r>
    </w:p>
    <w:p w:rsidR="001D078F" w:rsidRPr="00A17AF5" w:rsidRDefault="00423231" w:rsidP="001D078F">
      <w:pPr>
        <w:pStyle w:val="Zkladntext"/>
        <w:spacing w:line="360" w:lineRule="auto"/>
        <w:jc w:val="center"/>
        <w:rPr>
          <w:rFonts w:ascii="Arial" w:hAnsi="Arial" w:cs="Arial"/>
        </w:rPr>
      </w:pPr>
      <w:r w:rsidRPr="00A17AF5">
        <w:rPr>
          <w:rFonts w:ascii="Arial" w:hAnsi="Arial" w:cs="Arial"/>
        </w:rPr>
        <w:t xml:space="preserve">Platnost dokumentu: od 1. </w:t>
      </w:r>
      <w:r w:rsidR="00BD4B44">
        <w:rPr>
          <w:rFonts w:ascii="Arial" w:hAnsi="Arial" w:cs="Arial"/>
        </w:rPr>
        <w:t>září</w:t>
      </w:r>
      <w:r w:rsidR="00D86E65" w:rsidRPr="00A17AF5">
        <w:rPr>
          <w:rFonts w:ascii="Arial" w:hAnsi="Arial" w:cs="Arial"/>
        </w:rPr>
        <w:t xml:space="preserve"> 20</w:t>
      </w:r>
      <w:r w:rsidR="0021423D">
        <w:rPr>
          <w:rFonts w:ascii="Arial" w:hAnsi="Arial" w:cs="Arial"/>
        </w:rPr>
        <w:t>1</w:t>
      </w:r>
      <w:r w:rsidR="00890F7F">
        <w:rPr>
          <w:rFonts w:ascii="Arial" w:hAnsi="Arial" w:cs="Arial"/>
        </w:rPr>
        <w:t>9</w:t>
      </w:r>
      <w:bookmarkStart w:id="0" w:name="_GoBack"/>
      <w:bookmarkEnd w:id="0"/>
    </w:p>
    <w:p w:rsidR="00415693" w:rsidRPr="000A00B1" w:rsidRDefault="000A00B1" w:rsidP="000A00B1">
      <w:pPr>
        <w:pStyle w:val="Nadpis2"/>
        <w:rPr>
          <w:i w:val="0"/>
        </w:rPr>
      </w:pPr>
      <w:r w:rsidRPr="000A00B1">
        <w:rPr>
          <w:i w:val="0"/>
        </w:rPr>
        <w:lastRenderedPageBreak/>
        <w:t>II.</w:t>
      </w:r>
      <w:r w:rsidRPr="000A00B1">
        <w:rPr>
          <w:i w:val="0"/>
        </w:rPr>
        <w:tab/>
      </w:r>
      <w:r w:rsidR="00415693" w:rsidRPr="000A00B1">
        <w:rPr>
          <w:i w:val="0"/>
        </w:rPr>
        <w:t>Stručná charakteristika školy</w:t>
      </w:r>
    </w:p>
    <w:p w:rsidR="00415693" w:rsidRPr="000A00B1" w:rsidRDefault="00415693" w:rsidP="00430D01">
      <w:pPr>
        <w:pStyle w:val="Nadpis2"/>
        <w:numPr>
          <w:ilvl w:val="0"/>
          <w:numId w:val="13"/>
        </w:numPr>
        <w:ind w:left="0" w:firstLine="0"/>
        <w:rPr>
          <w:i w:val="0"/>
        </w:rPr>
      </w:pPr>
      <w:r w:rsidRPr="000A00B1">
        <w:rPr>
          <w:i w:val="0"/>
        </w:rPr>
        <w:t>Charakteristika školního vzdělávacího plánu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Pojetí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Cíle školního vzdělávacího programu</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Výchovné a vzdělávací strategie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Vzdělávání žáků se speciálními vzdělávacími potřebami</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Formy a metody práce</w:t>
      </w:r>
    </w:p>
    <w:p w:rsidR="0023726E" w:rsidRPr="00A17AF5" w:rsidRDefault="0023726E" w:rsidP="00430D01">
      <w:pPr>
        <w:pStyle w:val="Zkladntext"/>
        <w:numPr>
          <w:ilvl w:val="1"/>
          <w:numId w:val="14"/>
        </w:numPr>
        <w:spacing w:line="360" w:lineRule="auto"/>
        <w:jc w:val="left"/>
        <w:rPr>
          <w:rFonts w:ascii="Arial" w:hAnsi="Arial" w:cs="Arial"/>
        </w:rPr>
      </w:pPr>
      <w:r w:rsidRPr="00A17AF5">
        <w:rPr>
          <w:rFonts w:ascii="Arial" w:hAnsi="Arial" w:cs="Arial"/>
        </w:rPr>
        <w:t xml:space="preserve"> Začlenění průřezových témat</w:t>
      </w:r>
    </w:p>
    <w:p w:rsidR="0023726E" w:rsidRPr="000A00B1" w:rsidRDefault="0023726E" w:rsidP="00430D01">
      <w:pPr>
        <w:pStyle w:val="Nadpis2"/>
        <w:numPr>
          <w:ilvl w:val="0"/>
          <w:numId w:val="13"/>
        </w:numPr>
        <w:ind w:left="0" w:firstLine="0"/>
        <w:rPr>
          <w:i w:val="0"/>
        </w:rPr>
      </w:pPr>
      <w:r w:rsidRPr="000A00B1">
        <w:rPr>
          <w:i w:val="0"/>
        </w:rPr>
        <w:t>Učební plán</w:t>
      </w:r>
    </w:p>
    <w:p w:rsidR="0023726E" w:rsidRPr="000A00B1" w:rsidRDefault="0023726E" w:rsidP="00430D01">
      <w:pPr>
        <w:pStyle w:val="Nadpis2"/>
        <w:numPr>
          <w:ilvl w:val="0"/>
          <w:numId w:val="13"/>
        </w:numPr>
        <w:ind w:left="0" w:firstLine="0"/>
        <w:rPr>
          <w:i w:val="0"/>
        </w:rPr>
      </w:pPr>
      <w:r w:rsidRPr="000A00B1">
        <w:rPr>
          <w:i w:val="0"/>
        </w:rPr>
        <w:t>Osnovy jednotlivých předmětů</w:t>
      </w:r>
    </w:p>
    <w:p w:rsidR="0023726E" w:rsidRPr="000A00B1" w:rsidRDefault="00890F7F" w:rsidP="00430D01">
      <w:pPr>
        <w:pStyle w:val="Nadpis2"/>
        <w:numPr>
          <w:ilvl w:val="0"/>
          <w:numId w:val="13"/>
        </w:numPr>
        <w:ind w:left="0" w:firstLine="0"/>
        <w:rPr>
          <w:i w:val="0"/>
        </w:rPr>
      </w:pPr>
      <w:hyperlink w:anchor="_5._HODNOCENÍ_ŽÁKŮ" w:history="1">
        <w:r w:rsidR="0023726E" w:rsidRPr="000A00B1">
          <w:rPr>
            <w:i w:val="0"/>
          </w:rPr>
          <w:t xml:space="preserve">Hodnocení </w:t>
        </w:r>
        <w:r w:rsidR="000A00B1">
          <w:rPr>
            <w:i w:val="0"/>
          </w:rPr>
          <w:t>výsledků vzdělávání žáků</w:t>
        </w:r>
      </w:hyperlink>
    </w:p>
    <w:p w:rsidR="0023726E" w:rsidRPr="00A17AF5" w:rsidRDefault="00AB4BAA" w:rsidP="009D77A2">
      <w:pPr>
        <w:pStyle w:val="Zkladntext"/>
        <w:numPr>
          <w:ilvl w:val="1"/>
          <w:numId w:val="32"/>
        </w:numPr>
        <w:spacing w:line="360" w:lineRule="auto"/>
        <w:jc w:val="left"/>
        <w:rPr>
          <w:rFonts w:ascii="Arial" w:hAnsi="Arial" w:cs="Arial"/>
        </w:rPr>
      </w:pPr>
      <w:r>
        <w:rPr>
          <w:rFonts w:ascii="Arial" w:hAnsi="Arial" w:cs="Arial"/>
        </w:rPr>
        <w:t>Pravidla pro h</w:t>
      </w:r>
      <w:r w:rsidR="0023726E" w:rsidRPr="00A17AF5">
        <w:rPr>
          <w:rFonts w:ascii="Arial" w:hAnsi="Arial" w:cs="Arial"/>
        </w:rPr>
        <w:t>odnocení žáků</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Metodické zásady hodnocení</w:t>
      </w:r>
    </w:p>
    <w:p w:rsidR="0023726E" w:rsidRPr="00A17AF5" w:rsidRDefault="0023726E" w:rsidP="00C16791">
      <w:pPr>
        <w:pStyle w:val="Zkladntext"/>
        <w:numPr>
          <w:ilvl w:val="2"/>
          <w:numId w:val="32"/>
        </w:numPr>
        <w:spacing w:line="360" w:lineRule="auto"/>
        <w:jc w:val="left"/>
        <w:rPr>
          <w:rFonts w:ascii="Arial" w:hAnsi="Arial" w:cs="Arial"/>
        </w:rPr>
      </w:pPr>
      <w:r w:rsidRPr="00A17AF5">
        <w:rPr>
          <w:rFonts w:ascii="Arial" w:hAnsi="Arial" w:cs="Arial"/>
        </w:rPr>
        <w:t>Získávání podkladů pro hodnocení a klasifikaci</w:t>
      </w:r>
    </w:p>
    <w:p w:rsidR="0023726E" w:rsidRPr="00A17AF5" w:rsidRDefault="0023726E" w:rsidP="00DD68C6">
      <w:pPr>
        <w:pStyle w:val="Zkladntext"/>
        <w:numPr>
          <w:ilvl w:val="2"/>
          <w:numId w:val="32"/>
        </w:numPr>
        <w:spacing w:line="360" w:lineRule="auto"/>
        <w:jc w:val="left"/>
        <w:rPr>
          <w:rFonts w:ascii="Arial" w:hAnsi="Arial" w:cs="Arial"/>
        </w:rPr>
      </w:pPr>
      <w:r w:rsidRPr="00A17AF5">
        <w:rPr>
          <w:rFonts w:ascii="Arial" w:hAnsi="Arial" w:cs="Arial"/>
        </w:rPr>
        <w:t>Sebehodnocení žáků</w:t>
      </w:r>
    </w:p>
    <w:p w:rsidR="005A3A16" w:rsidRPr="000A00B1" w:rsidRDefault="005A3A16" w:rsidP="00430D01">
      <w:pPr>
        <w:pStyle w:val="Nadpis2"/>
        <w:numPr>
          <w:ilvl w:val="0"/>
          <w:numId w:val="13"/>
        </w:numPr>
        <w:ind w:left="0" w:firstLine="0"/>
        <w:rPr>
          <w:i w:val="0"/>
        </w:rPr>
      </w:pPr>
      <w:r w:rsidRPr="000A00B1">
        <w:rPr>
          <w:i w:val="0"/>
        </w:rPr>
        <w:t>Přílohy ŠVP</w:t>
      </w:r>
    </w:p>
    <w:p w:rsidR="00E34B2E" w:rsidRPr="00F4054C" w:rsidRDefault="00E34B2E" w:rsidP="00F4054C">
      <w:pPr>
        <w:pStyle w:val="Nadpis2"/>
        <w:numPr>
          <w:ilvl w:val="1"/>
          <w:numId w:val="33"/>
        </w:numPr>
        <w:spacing w:before="120" w:after="0"/>
        <w:ind w:left="1797"/>
        <w:rPr>
          <w:b w:val="0"/>
          <w:i w:val="0"/>
          <w:sz w:val="24"/>
          <w:szCs w:val="24"/>
        </w:rPr>
      </w:pPr>
      <w:r w:rsidRPr="00F4054C">
        <w:rPr>
          <w:b w:val="0"/>
          <w:i w:val="0"/>
          <w:sz w:val="24"/>
          <w:szCs w:val="24"/>
        </w:rPr>
        <w:t>Výňatek ze Školského zákona – hodnocení žáků, klasifikační řád školy</w:t>
      </w:r>
    </w:p>
    <w:p w:rsidR="007F2BD6" w:rsidRPr="00E34B2E" w:rsidRDefault="00CA1124" w:rsidP="00F4054C">
      <w:pPr>
        <w:pStyle w:val="Nadpis2"/>
        <w:numPr>
          <w:ilvl w:val="1"/>
          <w:numId w:val="33"/>
        </w:numPr>
        <w:spacing w:before="120" w:after="0"/>
        <w:ind w:left="1797"/>
        <w:rPr>
          <w:rFonts w:eastAsia="Geneva CE"/>
          <w:b w:val="0"/>
          <w:i w:val="0"/>
          <w:color w:val="000000"/>
          <w:szCs w:val="20"/>
        </w:rPr>
      </w:pPr>
      <w:r>
        <w:rPr>
          <w:b w:val="0"/>
          <w:i w:val="0"/>
          <w:sz w:val="24"/>
          <w:szCs w:val="24"/>
        </w:rPr>
        <w:t>Příklady projektů</w:t>
      </w:r>
      <w:r w:rsidR="00E34B2E" w:rsidRPr="00F4054C">
        <w:rPr>
          <w:b w:val="0"/>
          <w:i w:val="0"/>
          <w:sz w:val="24"/>
          <w:szCs w:val="24"/>
        </w:rPr>
        <w:br/>
      </w:r>
      <w:r w:rsidR="007F2BD6" w:rsidRPr="00E34B2E">
        <w:rPr>
          <w:b w:val="0"/>
          <w:i w:val="0"/>
        </w:rPr>
        <w:br w:type="page"/>
      </w:r>
    </w:p>
    <w:p w:rsidR="00AF7A84" w:rsidRPr="007F2BD6" w:rsidRDefault="00AF7A84" w:rsidP="00430D01">
      <w:pPr>
        <w:pStyle w:val="Nadpis2"/>
        <w:numPr>
          <w:ilvl w:val="0"/>
          <w:numId w:val="12"/>
        </w:numPr>
        <w:rPr>
          <w:i w:val="0"/>
          <w:iCs w:val="0"/>
          <w:kern w:val="32"/>
        </w:rPr>
      </w:pPr>
      <w:r w:rsidRPr="007F2BD6">
        <w:rPr>
          <w:i w:val="0"/>
          <w:iCs w:val="0"/>
          <w:kern w:val="32"/>
        </w:rPr>
        <w:lastRenderedPageBreak/>
        <w:t>CHARAKTERISTIKA ŠKOLY</w:t>
      </w:r>
    </w:p>
    <w:p w:rsidR="00AF7A84" w:rsidRPr="00A17AF5" w:rsidRDefault="00AF7A84" w:rsidP="00AF7A84">
      <w:pPr>
        <w:rPr>
          <w:rFonts w:ascii="Arial" w:hAnsi="Arial" w:cs="Arial"/>
          <w:b/>
        </w:rPr>
      </w:pPr>
    </w:p>
    <w:p w:rsidR="00AF7A84" w:rsidRPr="00A17AF5" w:rsidRDefault="00AF7A84" w:rsidP="00AF7A84">
      <w:pPr>
        <w:pStyle w:val="Nadpis3"/>
      </w:pPr>
      <w:r w:rsidRPr="00A17AF5">
        <w:t>Úplnost a velikost školy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2. základní škola</w:t>
      </w:r>
      <w:r w:rsidR="00C7147D">
        <w:rPr>
          <w:rFonts w:ascii="Arial" w:hAnsi="Arial" w:cs="Arial"/>
          <w:szCs w:val="24"/>
        </w:rPr>
        <w:t xml:space="preserve"> a mateřská škola</w:t>
      </w:r>
      <w:r w:rsidRPr="00A17AF5">
        <w:rPr>
          <w:rFonts w:ascii="Arial" w:hAnsi="Arial" w:cs="Arial"/>
          <w:szCs w:val="24"/>
        </w:rPr>
        <w:t>, Beroun, Preislerova 1335 je velká městská škola sídlištního typu, založená v roce 1961. Svoji činnost zahájila v historických budovách v</w:t>
      </w:r>
      <w:r w:rsidR="00221A99" w:rsidRPr="00A17AF5">
        <w:rPr>
          <w:rFonts w:ascii="Arial" w:hAnsi="Arial" w:cs="Arial"/>
          <w:szCs w:val="24"/>
        </w:rPr>
        <w:t> </w:t>
      </w:r>
      <w:r w:rsidRPr="00A17AF5">
        <w:rPr>
          <w:rFonts w:ascii="Arial" w:hAnsi="Arial" w:cs="Arial"/>
          <w:szCs w:val="24"/>
        </w:rPr>
        <w:t>Berouně, Plzeňská 104. Teprve ve školním roce 1963/1964 začaly být postupně užívány nové budovy, ve kterých škola sídlí doposud. Je úplnou základní školou, která poskytuje základní vzdělání cca 400 dětem ve věku od šesti do patnácti let. Kapacita školy v současné době je nevyužita. Součástí školy je školní družina</w:t>
      </w:r>
      <w:r w:rsidR="00C7147D">
        <w:rPr>
          <w:rFonts w:ascii="Arial" w:hAnsi="Arial" w:cs="Arial"/>
          <w:szCs w:val="24"/>
        </w:rPr>
        <w:t xml:space="preserve"> a mateřská škola</w:t>
      </w:r>
      <w:r w:rsidRPr="00A17AF5">
        <w:rPr>
          <w:rFonts w:ascii="Arial" w:hAnsi="Arial" w:cs="Arial"/>
          <w:szCs w:val="24"/>
        </w:rPr>
        <w:t xml:space="preserve">.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Umístění školy</w:t>
      </w:r>
    </w:p>
    <w:p w:rsidR="00AF7A84" w:rsidRPr="00A17AF5" w:rsidRDefault="00AF7A84" w:rsidP="00221A99">
      <w:pPr>
        <w:pStyle w:val="Zkladntext"/>
        <w:ind w:firstLine="709"/>
        <w:rPr>
          <w:rFonts w:ascii="Arial" w:hAnsi="Arial" w:cs="Arial"/>
          <w:szCs w:val="24"/>
        </w:rPr>
      </w:pPr>
      <w:r w:rsidRPr="00A17AF5">
        <w:rPr>
          <w:rFonts w:ascii="Arial" w:hAnsi="Arial" w:cs="Arial"/>
          <w:szCs w:val="24"/>
        </w:rPr>
        <w:t xml:space="preserve">Škola je umístěna ve výhodné poloze pro děti z blízkého sídliště a ostatní přilehlé zástavby. </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 xml:space="preserve">Materiální, prostorové, technické a </w:t>
      </w:r>
      <w:r w:rsidR="006A28AA" w:rsidRPr="00A17AF5">
        <w:t>hygienické</w:t>
      </w:r>
      <w:r w:rsidRPr="00A17AF5">
        <w:t xml:space="preserve"> podmínky</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Škola disponuje jedinečným, uzavřeným areálem se šesti různě zaměřenými pavilony, školním stadionem, parkovými plochami a zahradou.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Prostorové podmínky ZŠ vzhledem k ostatním školám ve městě </w:t>
      </w:r>
      <w:r w:rsidR="006E23D4" w:rsidRPr="00A17AF5">
        <w:rPr>
          <w:rFonts w:ascii="Arial" w:hAnsi="Arial" w:cs="Arial"/>
          <w:szCs w:val="24"/>
        </w:rPr>
        <w:t xml:space="preserve">lze </w:t>
      </w:r>
      <w:r w:rsidRPr="00A17AF5">
        <w:rPr>
          <w:rFonts w:ascii="Arial" w:hAnsi="Arial" w:cs="Arial"/>
          <w:szCs w:val="24"/>
        </w:rPr>
        <w:t>označit za</w:t>
      </w:r>
      <w:r w:rsidR="00221A99" w:rsidRPr="00A17AF5">
        <w:rPr>
          <w:rFonts w:ascii="Arial" w:hAnsi="Arial" w:cs="Arial"/>
          <w:szCs w:val="24"/>
        </w:rPr>
        <w:t> </w:t>
      </w:r>
      <w:r w:rsidRPr="00A17AF5">
        <w:rPr>
          <w:rFonts w:ascii="Arial" w:hAnsi="Arial" w:cs="Arial"/>
          <w:szCs w:val="24"/>
        </w:rPr>
        <w:t xml:space="preserve">„nadstandardní“.  </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A je umístěno ředitelství</w:t>
      </w:r>
      <w:r w:rsidR="005D3A29">
        <w:rPr>
          <w:rFonts w:ascii="Arial" w:hAnsi="Arial" w:cs="Arial"/>
          <w:szCs w:val="24"/>
        </w:rPr>
        <w:t xml:space="preserve">, </w:t>
      </w:r>
      <w:r w:rsidRPr="00A17AF5">
        <w:rPr>
          <w:rFonts w:ascii="Arial" w:hAnsi="Arial" w:cs="Arial"/>
          <w:szCs w:val="24"/>
        </w:rPr>
        <w:t>2. stupeň</w:t>
      </w:r>
      <w:r w:rsidR="005D3A29">
        <w:rPr>
          <w:rFonts w:ascii="Arial" w:hAnsi="Arial" w:cs="Arial"/>
          <w:szCs w:val="24"/>
        </w:rPr>
        <w:t xml:space="preserve"> a  dvě třídy prvního stupně</w:t>
      </w:r>
      <w:r w:rsidRPr="00A17AF5">
        <w:rPr>
          <w:rFonts w:ascii="Arial" w:hAnsi="Arial" w:cs="Arial"/>
          <w:szCs w:val="24"/>
        </w:rPr>
        <w:t xml:space="preserve">, pro výuku je určeno </w:t>
      </w:r>
      <w:r w:rsidR="0006416B" w:rsidRPr="00A17AF5">
        <w:rPr>
          <w:rFonts w:ascii="Arial" w:hAnsi="Arial" w:cs="Arial"/>
          <w:szCs w:val="24"/>
        </w:rPr>
        <w:t>patnáct</w:t>
      </w:r>
      <w:r w:rsidRPr="00A17AF5">
        <w:rPr>
          <w:rFonts w:ascii="Arial" w:hAnsi="Arial" w:cs="Arial"/>
          <w:szCs w:val="24"/>
        </w:rPr>
        <w:t xml:space="preserve"> učeben, z nichž jsou odborně zaměřeny učebny fyziky, výtvarné výchovy, chemická laboratoř, přírodopis a učebna výpočetní techniky.  </w:t>
      </w:r>
      <w:r w:rsidR="00C53AD0">
        <w:rPr>
          <w:rFonts w:ascii="Arial" w:hAnsi="Arial" w:cs="Arial"/>
          <w:szCs w:val="24"/>
        </w:rPr>
        <w:t>Naprostá většina učeben</w:t>
      </w:r>
      <w:r w:rsidRPr="00A17AF5">
        <w:rPr>
          <w:rFonts w:ascii="Arial" w:hAnsi="Arial" w:cs="Arial"/>
          <w:szCs w:val="24"/>
        </w:rPr>
        <w:t xml:space="preserve"> je vybavena </w:t>
      </w:r>
      <w:r w:rsidR="00C53AD0">
        <w:rPr>
          <w:rFonts w:ascii="Arial" w:hAnsi="Arial" w:cs="Arial"/>
          <w:szCs w:val="24"/>
        </w:rPr>
        <w:t xml:space="preserve">díky dotaci EU „Peníze školám“ </w:t>
      </w:r>
      <w:r w:rsidRPr="00A17AF5">
        <w:rPr>
          <w:rFonts w:ascii="Arial" w:hAnsi="Arial" w:cs="Arial"/>
          <w:szCs w:val="24"/>
        </w:rPr>
        <w:t>moderní prezentační technikou a učebna hudební výchovy kvalitní zvukovou a audiovizuální technikou.</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B se vyučují žáci 1. stupně, k dispozici je zde </w:t>
      </w:r>
      <w:r w:rsidR="00F609F9" w:rsidRPr="00A17AF5">
        <w:rPr>
          <w:rFonts w:ascii="Arial" w:hAnsi="Arial" w:cs="Arial"/>
          <w:szCs w:val="24"/>
        </w:rPr>
        <w:t>osmnáct</w:t>
      </w:r>
      <w:r w:rsidRPr="00A17AF5">
        <w:rPr>
          <w:rFonts w:ascii="Arial" w:hAnsi="Arial" w:cs="Arial"/>
          <w:szCs w:val="24"/>
        </w:rPr>
        <w:t xml:space="preserve"> učeben. Odborně je zaměřena učebna hudební výchovy, cvičná kuchyně a učebna přírodovědy a vlastivědy vybavená moderní prezentační technikou. Jednotlivé učebny disponují přípojným </w:t>
      </w:r>
      <w:r w:rsidRPr="00A17AF5">
        <w:rPr>
          <w:rFonts w:ascii="Arial" w:hAnsi="Arial" w:cs="Arial"/>
          <w:szCs w:val="24"/>
        </w:rPr>
        <w:lastRenderedPageBreak/>
        <w:t>místem na počítač a přístupem na internet</w:t>
      </w:r>
      <w:r w:rsidR="00430797">
        <w:rPr>
          <w:rFonts w:ascii="Arial" w:hAnsi="Arial" w:cs="Arial"/>
          <w:szCs w:val="24"/>
        </w:rPr>
        <w:t xml:space="preserve"> a prezentační technikou podobně jako na druhém stupni</w:t>
      </w:r>
      <w:r w:rsidRPr="00A17AF5">
        <w:rPr>
          <w:rFonts w:ascii="Arial" w:hAnsi="Arial" w:cs="Arial"/>
          <w:szCs w:val="24"/>
        </w:rPr>
        <w:t>.</w:t>
      </w:r>
      <w:r w:rsidR="008530D9">
        <w:rPr>
          <w:rFonts w:ascii="Arial" w:hAnsi="Arial" w:cs="Arial"/>
          <w:szCs w:val="24"/>
        </w:rPr>
        <w:t xml:space="preserve"> Vybavení ICT kopíruje vývoj a škola je velmi dobře vybavena.</w:t>
      </w:r>
    </w:p>
    <w:p w:rsidR="006A28AA" w:rsidRPr="00A17AF5" w:rsidRDefault="006A28AA" w:rsidP="00144092">
      <w:pPr>
        <w:pStyle w:val="Zkladntext"/>
        <w:spacing w:line="360" w:lineRule="auto"/>
        <w:ind w:firstLine="709"/>
        <w:rPr>
          <w:rFonts w:ascii="Arial" w:hAnsi="Arial" w:cs="Arial"/>
          <w:szCs w:val="24"/>
        </w:rPr>
      </w:pPr>
      <w:r w:rsidRPr="00A17AF5">
        <w:rPr>
          <w:rFonts w:ascii="Arial" w:hAnsi="Arial" w:cs="Arial"/>
          <w:szCs w:val="24"/>
        </w:rPr>
        <w:t xml:space="preserve">V obou hlavních pavilonech školy mají učitelé k dispozici sborovny vybavené vhodným nábytkem. Ve sborovnách jsou multifunkční sítová zařízení </w:t>
      </w:r>
      <w:r w:rsidR="00C53AD0">
        <w:rPr>
          <w:rFonts w:ascii="Arial" w:hAnsi="Arial" w:cs="Arial"/>
          <w:szCs w:val="24"/>
        </w:rPr>
        <w:t xml:space="preserve">tiskárna – </w:t>
      </w:r>
      <w:proofErr w:type="spellStart"/>
      <w:r w:rsidR="00C53AD0">
        <w:rPr>
          <w:rFonts w:ascii="Arial" w:hAnsi="Arial" w:cs="Arial"/>
          <w:szCs w:val="24"/>
        </w:rPr>
        <w:t>scaner</w:t>
      </w:r>
      <w:proofErr w:type="spellEnd"/>
      <w:r w:rsidR="00C53AD0">
        <w:rPr>
          <w:rFonts w:ascii="Arial" w:hAnsi="Arial" w:cs="Arial"/>
          <w:szCs w:val="24"/>
        </w:rPr>
        <w:t xml:space="preserve"> - kopírka</w:t>
      </w:r>
      <w:r w:rsidRPr="00A17AF5">
        <w:rPr>
          <w:rFonts w:ascii="Arial" w:hAnsi="Arial" w:cs="Arial"/>
          <w:szCs w:val="24"/>
        </w:rPr>
        <w:t>, která mají učitelé k dispozici pro přípravu materiálů na výuku. V každém z hlavních pavilonů jsou dále k dispozici čtyři učitelské kabinety. Samozřejmostí je funkční učitelská síť s kvalitním připojením na internet. Škola disponuje dvěma servery pro učitelskou i žákovskou síť. V</w:t>
      </w:r>
      <w:r w:rsidR="008530D9">
        <w:rPr>
          <w:rFonts w:ascii="Arial" w:hAnsi="Arial" w:cs="Arial"/>
          <w:szCs w:val="24"/>
        </w:rPr>
        <w:t xml:space="preserve"> budovách školy </w:t>
      </w:r>
      <w:r w:rsidRPr="00A17AF5">
        <w:rPr>
          <w:rFonts w:ascii="Arial" w:hAnsi="Arial" w:cs="Arial"/>
          <w:szCs w:val="24"/>
        </w:rPr>
        <w:t>je k dispozici žákům na přání žákovského parlamentu i veřejná WIFI síť</w:t>
      </w:r>
      <w:r w:rsidR="005D3A29">
        <w:rPr>
          <w:rFonts w:ascii="Arial" w:hAnsi="Arial" w:cs="Arial"/>
          <w:szCs w:val="24"/>
        </w:rPr>
        <w:t>, kiosek</w:t>
      </w:r>
      <w:r w:rsidRPr="00A17AF5">
        <w:rPr>
          <w:rFonts w:ascii="Arial" w:hAnsi="Arial" w:cs="Arial"/>
          <w:szCs w:val="24"/>
        </w:rPr>
        <w:t>.</w:t>
      </w:r>
      <w:r w:rsidR="00C53AD0">
        <w:rPr>
          <w:rFonts w:ascii="Arial" w:hAnsi="Arial" w:cs="Arial"/>
          <w:szCs w:val="24"/>
        </w:rPr>
        <w:t xml:space="preserve"> Každý vyučující je vybaven kvalitním notebookem</w:t>
      </w:r>
      <w:r w:rsidR="008530D9">
        <w:rPr>
          <w:rFonts w:ascii="Arial" w:hAnsi="Arial" w:cs="Arial"/>
          <w:szCs w:val="24"/>
        </w:rPr>
        <w:t>, někteří i kvalitními tablety</w:t>
      </w:r>
      <w:r w:rsidR="00C53AD0">
        <w:rPr>
          <w:rFonts w:ascii="Arial" w:hAnsi="Arial" w:cs="Arial"/>
          <w:szCs w:val="24"/>
        </w:rPr>
        <w:t>.</w:t>
      </w:r>
    </w:p>
    <w:p w:rsidR="006A28AA" w:rsidRPr="00A17AF5" w:rsidRDefault="00D472AF" w:rsidP="00144092">
      <w:pPr>
        <w:pStyle w:val="Zkladntext"/>
        <w:spacing w:line="360" w:lineRule="auto"/>
        <w:ind w:firstLine="709"/>
        <w:rPr>
          <w:rFonts w:ascii="Arial" w:hAnsi="Arial" w:cs="Arial"/>
          <w:szCs w:val="24"/>
        </w:rPr>
      </w:pPr>
      <w:r w:rsidRPr="00A17AF5">
        <w:rPr>
          <w:rFonts w:ascii="Arial" w:hAnsi="Arial" w:cs="Arial"/>
          <w:szCs w:val="24"/>
        </w:rPr>
        <w:t xml:space="preserve">Dále je </w:t>
      </w:r>
      <w:r w:rsidR="006A28AA" w:rsidRPr="00A17AF5">
        <w:rPr>
          <w:rFonts w:ascii="Arial" w:hAnsi="Arial" w:cs="Arial"/>
          <w:szCs w:val="24"/>
        </w:rPr>
        <w:t>žákům k di</w:t>
      </w:r>
      <w:r w:rsidRPr="00A17AF5">
        <w:rPr>
          <w:rFonts w:ascii="Arial" w:hAnsi="Arial" w:cs="Arial"/>
          <w:szCs w:val="24"/>
        </w:rPr>
        <w:t>s</w:t>
      </w:r>
      <w:r w:rsidR="006A28AA" w:rsidRPr="00A17AF5">
        <w:rPr>
          <w:rFonts w:ascii="Arial" w:hAnsi="Arial" w:cs="Arial"/>
          <w:szCs w:val="24"/>
        </w:rPr>
        <w:t>pozici během velké přestávky a i v odpoledních hodinách zdarma celý školní sportovní areál.</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V budově C je technické zázemí školy s dílnou školníka a dvě učebny</w:t>
      </w:r>
      <w:r w:rsidR="00D472AF" w:rsidRPr="00A17AF5">
        <w:rPr>
          <w:rFonts w:ascii="Arial" w:hAnsi="Arial" w:cs="Arial"/>
          <w:szCs w:val="24"/>
        </w:rPr>
        <w:t>,</w:t>
      </w:r>
      <w:r w:rsidRPr="00A17AF5">
        <w:rPr>
          <w:rFonts w:ascii="Arial" w:hAnsi="Arial" w:cs="Arial"/>
          <w:szCs w:val="24"/>
        </w:rPr>
        <w:t xml:space="preserve"> z nichž jednou je žákovská dílna.</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V budově D je tělocvična, školní fit centrum, šatnové a skladové zázemí a sídlo správce sportovišť. K budově přiléhá školní stadion s atletickým dvouproudovým oválem pokrytým umělou hmotou, stejně jako sektory pro skok daleký.  Uvnitř oválu je hřiště na malou kopanou pokryté umělou travou a </w:t>
      </w:r>
      <w:r w:rsidR="00F609F9" w:rsidRPr="00A17AF5">
        <w:rPr>
          <w:rFonts w:ascii="Arial" w:hAnsi="Arial" w:cs="Arial"/>
          <w:szCs w:val="24"/>
        </w:rPr>
        <w:t>dvě</w:t>
      </w:r>
      <w:r w:rsidRPr="00A17AF5">
        <w:rPr>
          <w:rFonts w:ascii="Arial" w:hAnsi="Arial" w:cs="Arial"/>
          <w:szCs w:val="24"/>
        </w:rPr>
        <w:t xml:space="preserve"> kruhové výseče s hřišti na volejbal a basketbal rovněž s umělým povrchem. V areálu je dále sektor pro vrh koulí a další víceúčelové hřiště pokryté umělým travnatým povrchem.</w:t>
      </w: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Budova E, tj. školní kuchyně se školní jídelnou byla v roce 2005 rekonstruována a nově vybavena nákladem cca 17 milionů korun. Jejím provozovatelem se </w:t>
      </w:r>
      <w:r w:rsidR="006E23D4" w:rsidRPr="00A17AF5">
        <w:rPr>
          <w:rFonts w:ascii="Arial" w:hAnsi="Arial" w:cs="Arial"/>
          <w:szCs w:val="24"/>
        </w:rPr>
        <w:t xml:space="preserve">stala od </w:t>
      </w:r>
      <w:r w:rsidRPr="00A17AF5">
        <w:rPr>
          <w:rFonts w:ascii="Arial" w:hAnsi="Arial" w:cs="Arial"/>
          <w:szCs w:val="24"/>
        </w:rPr>
        <w:t>školní</w:t>
      </w:r>
      <w:r w:rsidR="006E23D4" w:rsidRPr="00A17AF5">
        <w:rPr>
          <w:rFonts w:ascii="Arial" w:hAnsi="Arial" w:cs="Arial"/>
          <w:szCs w:val="24"/>
        </w:rPr>
        <w:t>ho</w:t>
      </w:r>
      <w:r w:rsidRPr="00A17AF5">
        <w:rPr>
          <w:rFonts w:ascii="Arial" w:hAnsi="Arial" w:cs="Arial"/>
          <w:szCs w:val="24"/>
        </w:rPr>
        <w:t xml:space="preserve"> rok</w:t>
      </w:r>
      <w:r w:rsidR="006E23D4" w:rsidRPr="00A17AF5">
        <w:rPr>
          <w:rFonts w:ascii="Arial" w:hAnsi="Arial" w:cs="Arial"/>
          <w:szCs w:val="24"/>
        </w:rPr>
        <w:t>u</w:t>
      </w:r>
      <w:r w:rsidRPr="00A17AF5">
        <w:rPr>
          <w:rFonts w:ascii="Arial" w:hAnsi="Arial" w:cs="Arial"/>
          <w:szCs w:val="24"/>
        </w:rPr>
        <w:t xml:space="preserve"> 2007/2008 firma </w:t>
      </w:r>
      <w:proofErr w:type="spellStart"/>
      <w:r w:rsidRPr="00A17AF5">
        <w:rPr>
          <w:rFonts w:ascii="Arial" w:hAnsi="Arial" w:cs="Arial"/>
          <w:szCs w:val="24"/>
        </w:rPr>
        <w:t>Eurest</w:t>
      </w:r>
      <w:proofErr w:type="spellEnd"/>
      <w:r w:rsidRPr="00A17AF5">
        <w:rPr>
          <w:rFonts w:ascii="Arial" w:hAnsi="Arial" w:cs="Arial"/>
          <w:szCs w:val="24"/>
        </w:rPr>
        <w:t>.</w:t>
      </w:r>
      <w:r w:rsidR="00C53AD0">
        <w:rPr>
          <w:rFonts w:ascii="Arial" w:hAnsi="Arial" w:cs="Arial"/>
          <w:szCs w:val="24"/>
        </w:rPr>
        <w:t xml:space="preserve"> (nyní </w:t>
      </w:r>
      <w:proofErr w:type="spellStart"/>
      <w:r w:rsidR="00C53AD0">
        <w:rPr>
          <w:rFonts w:ascii="Arial" w:hAnsi="Arial" w:cs="Arial"/>
          <w:szCs w:val="24"/>
        </w:rPr>
        <w:t>Scolarest</w:t>
      </w:r>
      <w:proofErr w:type="spellEnd"/>
      <w:r w:rsidR="00C53AD0">
        <w:rPr>
          <w:rFonts w:ascii="Arial" w:hAnsi="Arial" w:cs="Arial"/>
          <w:szCs w:val="24"/>
        </w:rPr>
        <w:t>).</w:t>
      </w:r>
    </w:p>
    <w:p w:rsidR="000922B5" w:rsidRPr="00A17AF5" w:rsidRDefault="000922B5" w:rsidP="00144092">
      <w:pPr>
        <w:pStyle w:val="Zkladntext"/>
        <w:spacing w:line="360" w:lineRule="auto"/>
        <w:ind w:firstLine="709"/>
        <w:rPr>
          <w:rFonts w:ascii="Arial" w:hAnsi="Arial" w:cs="Arial"/>
          <w:szCs w:val="24"/>
        </w:rPr>
      </w:pPr>
      <w:r w:rsidRPr="00A17AF5">
        <w:rPr>
          <w:rFonts w:ascii="Arial" w:hAnsi="Arial" w:cs="Arial"/>
          <w:szCs w:val="24"/>
        </w:rPr>
        <w:t xml:space="preserve">Oddělení školní družiny </w:t>
      </w:r>
      <w:r w:rsidR="00C53AD0">
        <w:rPr>
          <w:rFonts w:ascii="Arial" w:hAnsi="Arial" w:cs="Arial"/>
          <w:szCs w:val="24"/>
        </w:rPr>
        <w:t>jsou umístěna do</w:t>
      </w:r>
      <w:r w:rsidRPr="00A17AF5">
        <w:rPr>
          <w:rFonts w:ascii="Arial" w:hAnsi="Arial" w:cs="Arial"/>
          <w:szCs w:val="24"/>
        </w:rPr>
        <w:t xml:space="preserve"> pavilonu prvního stupně.</w:t>
      </w:r>
    </w:p>
    <w:p w:rsidR="00AF7A84" w:rsidRPr="00A17AF5" w:rsidRDefault="00AF7A84" w:rsidP="00AF7A84">
      <w:pPr>
        <w:pStyle w:val="Zkladntext"/>
        <w:rPr>
          <w:rFonts w:ascii="Arial" w:hAnsi="Arial" w:cs="Arial"/>
          <w:szCs w:val="24"/>
        </w:rPr>
      </w:pPr>
    </w:p>
    <w:p w:rsidR="00C53AD0"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Škola má k dispozici </w:t>
      </w:r>
      <w:r w:rsidR="00CE5FE8">
        <w:rPr>
          <w:rFonts w:ascii="Arial" w:hAnsi="Arial" w:cs="Arial"/>
          <w:szCs w:val="24"/>
        </w:rPr>
        <w:t>30</w:t>
      </w:r>
      <w:r w:rsidRPr="00A17AF5">
        <w:rPr>
          <w:rFonts w:ascii="Arial" w:hAnsi="Arial" w:cs="Arial"/>
          <w:szCs w:val="24"/>
        </w:rPr>
        <w:t xml:space="preserve"> žákovský</w:t>
      </w:r>
      <w:r w:rsidR="006E23D4" w:rsidRPr="00A17AF5">
        <w:rPr>
          <w:rFonts w:ascii="Arial" w:hAnsi="Arial" w:cs="Arial"/>
          <w:szCs w:val="24"/>
        </w:rPr>
        <w:t xml:space="preserve">ch </w:t>
      </w:r>
      <w:r w:rsidRPr="00A17AF5">
        <w:rPr>
          <w:rFonts w:ascii="Arial" w:hAnsi="Arial" w:cs="Arial"/>
          <w:szCs w:val="24"/>
        </w:rPr>
        <w:t>míst vybavenýc</w:t>
      </w:r>
      <w:r w:rsidR="00C53AD0">
        <w:rPr>
          <w:rFonts w:ascii="Arial" w:hAnsi="Arial" w:cs="Arial"/>
          <w:szCs w:val="24"/>
        </w:rPr>
        <w:t>h PC a připojených na internet. Vybavení školy ICT technikou je nadstandardní.</w:t>
      </w:r>
    </w:p>
    <w:p w:rsidR="00AF7A84" w:rsidRPr="00A17AF5" w:rsidRDefault="000922B5" w:rsidP="00144092">
      <w:pPr>
        <w:pStyle w:val="Zkladntext"/>
        <w:spacing w:line="360" w:lineRule="auto"/>
        <w:ind w:firstLine="709"/>
        <w:rPr>
          <w:rFonts w:ascii="Arial" w:hAnsi="Arial" w:cs="Arial"/>
          <w:szCs w:val="24"/>
        </w:rPr>
      </w:pPr>
      <w:r w:rsidRPr="00A17AF5">
        <w:rPr>
          <w:rFonts w:ascii="Arial" w:hAnsi="Arial" w:cs="Arial"/>
          <w:szCs w:val="24"/>
        </w:rPr>
        <w:t>Všechny prostory školy jsou vybaveny sociálním zařízením, které odpovídá stávajícím normám.</w:t>
      </w:r>
      <w:r w:rsidR="00AF7A84" w:rsidRPr="00A17AF5">
        <w:rPr>
          <w:rFonts w:ascii="Arial" w:hAnsi="Arial" w:cs="Arial"/>
          <w:szCs w:val="24"/>
        </w:rPr>
        <w:t xml:space="preserve">  </w:t>
      </w:r>
      <w:r w:rsidR="00DB2BEA" w:rsidRPr="00A17AF5">
        <w:rPr>
          <w:rFonts w:ascii="Arial" w:hAnsi="Arial" w:cs="Arial"/>
          <w:szCs w:val="24"/>
        </w:rPr>
        <w:t>Ve třídách je k dispozici umyvadlo se studenou</w:t>
      </w:r>
      <w:r w:rsidR="00562331">
        <w:rPr>
          <w:rFonts w:ascii="Arial" w:hAnsi="Arial" w:cs="Arial"/>
          <w:szCs w:val="24"/>
        </w:rPr>
        <w:t xml:space="preserve">, v některých </w:t>
      </w:r>
      <w:r w:rsidR="00844C83">
        <w:rPr>
          <w:rFonts w:ascii="Arial" w:hAnsi="Arial" w:cs="Arial"/>
          <w:szCs w:val="24"/>
        </w:rPr>
        <w:t>i</w:t>
      </w:r>
      <w:r w:rsidR="00562331">
        <w:rPr>
          <w:rFonts w:ascii="Arial" w:hAnsi="Arial" w:cs="Arial"/>
          <w:szCs w:val="24"/>
        </w:rPr>
        <w:t xml:space="preserve"> teplou </w:t>
      </w:r>
      <w:r w:rsidR="00DB2BEA" w:rsidRPr="00A17AF5">
        <w:rPr>
          <w:rFonts w:ascii="Arial" w:hAnsi="Arial" w:cs="Arial"/>
          <w:szCs w:val="24"/>
        </w:rPr>
        <w:t>vodou, teplá voda je</w:t>
      </w:r>
      <w:r w:rsidR="00562331">
        <w:rPr>
          <w:rFonts w:ascii="Arial" w:hAnsi="Arial" w:cs="Arial"/>
          <w:szCs w:val="24"/>
        </w:rPr>
        <w:t xml:space="preserve"> pak </w:t>
      </w:r>
      <w:r w:rsidR="00DB2BEA" w:rsidRPr="00A17AF5">
        <w:rPr>
          <w:rFonts w:ascii="Arial" w:hAnsi="Arial" w:cs="Arial"/>
          <w:szCs w:val="24"/>
        </w:rPr>
        <w:t xml:space="preserve"> k dispozici u umyvadel na toaletách. U tělocvičny jsou k dispozici sprchy.</w:t>
      </w:r>
    </w:p>
    <w:p w:rsidR="00AF7A84" w:rsidRPr="00A17AF5" w:rsidRDefault="00AF7A84" w:rsidP="00AF7A84">
      <w:pPr>
        <w:pStyle w:val="Zkladntext"/>
        <w:rPr>
          <w:rFonts w:ascii="Arial" w:hAnsi="Arial" w:cs="Arial"/>
          <w:szCs w:val="24"/>
        </w:rPr>
      </w:pPr>
    </w:p>
    <w:p w:rsidR="00AF7A84" w:rsidRPr="00A17AF5" w:rsidRDefault="00AF7A84" w:rsidP="00AF7A84">
      <w:pPr>
        <w:pStyle w:val="Nadpis3"/>
      </w:pPr>
      <w:r w:rsidRPr="00A17AF5">
        <w:t>Charakteristika pedagogického sboru</w:t>
      </w:r>
    </w:p>
    <w:p w:rsidR="00BE762F" w:rsidRPr="00A17AF5" w:rsidRDefault="00BE762F" w:rsidP="00144092">
      <w:pPr>
        <w:pStyle w:val="Zkladntext"/>
        <w:spacing w:line="360" w:lineRule="auto"/>
        <w:ind w:firstLine="709"/>
        <w:rPr>
          <w:rFonts w:ascii="Arial" w:hAnsi="Arial" w:cs="Arial"/>
          <w:szCs w:val="24"/>
        </w:rPr>
      </w:pPr>
    </w:p>
    <w:p w:rsidR="00AF7A84" w:rsidRPr="00A17AF5" w:rsidRDefault="00AF7A84" w:rsidP="00144092">
      <w:pPr>
        <w:pStyle w:val="Zkladntext"/>
        <w:spacing w:line="360" w:lineRule="auto"/>
        <w:ind w:firstLine="709"/>
        <w:rPr>
          <w:rFonts w:ascii="Arial" w:hAnsi="Arial" w:cs="Arial"/>
          <w:szCs w:val="24"/>
        </w:rPr>
      </w:pPr>
      <w:r w:rsidRPr="00A17AF5">
        <w:rPr>
          <w:rFonts w:ascii="Arial" w:hAnsi="Arial" w:cs="Arial"/>
          <w:szCs w:val="24"/>
        </w:rPr>
        <w:t xml:space="preserve">Pedagogický sbor tvoří </w:t>
      </w:r>
      <w:r w:rsidR="008530D9">
        <w:rPr>
          <w:rFonts w:ascii="Arial" w:hAnsi="Arial" w:cs="Arial"/>
          <w:szCs w:val="24"/>
        </w:rPr>
        <w:t>dvanáct</w:t>
      </w:r>
      <w:r w:rsidRPr="00A17AF5">
        <w:rPr>
          <w:rFonts w:ascii="Arial" w:hAnsi="Arial" w:cs="Arial"/>
          <w:szCs w:val="24"/>
        </w:rPr>
        <w:t xml:space="preserve"> učitelů 1. stupně ZŠ, </w:t>
      </w:r>
      <w:r w:rsidR="008530D9">
        <w:rPr>
          <w:rFonts w:ascii="Arial" w:hAnsi="Arial" w:cs="Arial"/>
          <w:szCs w:val="24"/>
        </w:rPr>
        <w:t>čtrnáct</w:t>
      </w:r>
      <w:r w:rsidRPr="00A17AF5">
        <w:rPr>
          <w:rFonts w:ascii="Arial" w:hAnsi="Arial" w:cs="Arial"/>
          <w:szCs w:val="24"/>
        </w:rPr>
        <w:t xml:space="preserve"> učitelů 2. stupně ZŠ a </w:t>
      </w:r>
      <w:r w:rsidR="008530D9">
        <w:rPr>
          <w:rFonts w:ascii="Arial" w:hAnsi="Arial" w:cs="Arial"/>
          <w:szCs w:val="24"/>
        </w:rPr>
        <w:t xml:space="preserve">pět </w:t>
      </w:r>
      <w:r w:rsidRPr="00A17AF5">
        <w:rPr>
          <w:rFonts w:ascii="Arial" w:hAnsi="Arial" w:cs="Arial"/>
          <w:szCs w:val="24"/>
        </w:rPr>
        <w:t xml:space="preserve"> vychovatel</w:t>
      </w:r>
      <w:r w:rsidR="008530D9">
        <w:rPr>
          <w:rFonts w:ascii="Arial" w:hAnsi="Arial" w:cs="Arial"/>
          <w:szCs w:val="24"/>
        </w:rPr>
        <w:t>ek</w:t>
      </w:r>
      <w:r w:rsidRPr="00A17AF5">
        <w:rPr>
          <w:rFonts w:ascii="Arial" w:hAnsi="Arial" w:cs="Arial"/>
          <w:szCs w:val="24"/>
        </w:rPr>
        <w:t xml:space="preserve"> ŠD. Vedení školy tvoří ředitel a zástupc</w:t>
      </w:r>
      <w:r w:rsidR="00BE762F" w:rsidRPr="00A17AF5">
        <w:rPr>
          <w:rFonts w:ascii="Arial" w:hAnsi="Arial" w:cs="Arial"/>
          <w:szCs w:val="24"/>
        </w:rPr>
        <w:t>e ředitele</w:t>
      </w:r>
      <w:r w:rsidRPr="00A17AF5">
        <w:rPr>
          <w:rFonts w:ascii="Arial" w:hAnsi="Arial" w:cs="Arial"/>
          <w:szCs w:val="24"/>
        </w:rPr>
        <w:t xml:space="preserve">. Ve sboru </w:t>
      </w:r>
      <w:r w:rsidR="00BE762F" w:rsidRPr="00A17AF5">
        <w:rPr>
          <w:rFonts w:ascii="Arial" w:hAnsi="Arial" w:cs="Arial"/>
          <w:szCs w:val="24"/>
        </w:rPr>
        <w:t>jsou</w:t>
      </w:r>
      <w:r w:rsidRPr="00A17AF5">
        <w:rPr>
          <w:rFonts w:ascii="Arial" w:hAnsi="Arial" w:cs="Arial"/>
          <w:szCs w:val="24"/>
        </w:rPr>
        <w:t xml:space="preserve"> </w:t>
      </w:r>
      <w:r w:rsidR="00BE762F" w:rsidRPr="00A17AF5">
        <w:rPr>
          <w:rFonts w:ascii="Arial" w:hAnsi="Arial" w:cs="Arial"/>
          <w:szCs w:val="24"/>
        </w:rPr>
        <w:t xml:space="preserve">čtyři </w:t>
      </w:r>
      <w:r w:rsidRPr="00A17AF5">
        <w:rPr>
          <w:rFonts w:ascii="Arial" w:hAnsi="Arial" w:cs="Arial"/>
          <w:szCs w:val="24"/>
        </w:rPr>
        <w:t>muž</w:t>
      </w:r>
      <w:r w:rsidR="00BE762F" w:rsidRPr="00A17AF5">
        <w:rPr>
          <w:rFonts w:ascii="Arial" w:hAnsi="Arial" w:cs="Arial"/>
          <w:szCs w:val="24"/>
        </w:rPr>
        <w:t>i</w:t>
      </w:r>
      <w:r w:rsidR="008530D9">
        <w:rPr>
          <w:rFonts w:ascii="Arial" w:hAnsi="Arial" w:cs="Arial"/>
          <w:szCs w:val="24"/>
        </w:rPr>
        <w:t>.</w:t>
      </w:r>
      <w:r w:rsidRPr="00A17AF5">
        <w:rPr>
          <w:rFonts w:ascii="Arial" w:hAnsi="Arial" w:cs="Arial"/>
          <w:szCs w:val="24"/>
        </w:rPr>
        <w:t xml:space="preserve"> Zejména na 2. stupni je určitým problémem struktura aprobovanosti pro jednotlivé předměty. Přesto škola dosahuje v této oblasti vysokého stupně odbornosti a má dobré personální předpoklady pro plnění vzdělávacích a výchovných cílů.</w:t>
      </w:r>
    </w:p>
    <w:p w:rsidR="00DB2BEA" w:rsidRPr="00A17AF5" w:rsidRDefault="00DB2BEA" w:rsidP="00144092">
      <w:pPr>
        <w:pStyle w:val="Zkladntext"/>
        <w:spacing w:line="360" w:lineRule="auto"/>
        <w:ind w:firstLine="709"/>
        <w:rPr>
          <w:rFonts w:ascii="Arial" w:hAnsi="Arial" w:cs="Arial"/>
          <w:szCs w:val="24"/>
        </w:rPr>
      </w:pPr>
    </w:p>
    <w:p w:rsidR="00DB2BEA" w:rsidRPr="00A17AF5" w:rsidRDefault="00DB2BEA" w:rsidP="00DB2BEA">
      <w:pPr>
        <w:pStyle w:val="Nadpis3"/>
      </w:pPr>
      <w:r w:rsidRPr="00A17AF5">
        <w:t>Dlouhodobé projekty</w:t>
      </w:r>
    </w:p>
    <w:p w:rsidR="00DB2BEA" w:rsidRPr="00A17AF5" w:rsidRDefault="00DB2BEA" w:rsidP="00DB2BEA">
      <w:pPr>
        <w:pStyle w:val="Zkladntext"/>
        <w:spacing w:line="360" w:lineRule="auto"/>
        <w:ind w:firstLine="709"/>
        <w:rPr>
          <w:rFonts w:ascii="Arial" w:hAnsi="Arial" w:cs="Arial"/>
          <w:szCs w:val="24"/>
        </w:rPr>
      </w:pPr>
    </w:p>
    <w:p w:rsidR="008530D9" w:rsidRDefault="00DB2BEA" w:rsidP="008530D9">
      <w:pPr>
        <w:pStyle w:val="Zkladntext"/>
        <w:spacing w:line="360" w:lineRule="auto"/>
        <w:rPr>
          <w:rFonts w:ascii="Arial" w:hAnsi="Arial" w:cs="Arial"/>
          <w:szCs w:val="24"/>
        </w:rPr>
      </w:pPr>
      <w:r w:rsidRPr="00A17AF5">
        <w:rPr>
          <w:rFonts w:ascii="Arial" w:hAnsi="Arial" w:cs="Arial"/>
          <w:szCs w:val="24"/>
        </w:rPr>
        <w:t xml:space="preserve">Škola </w:t>
      </w:r>
      <w:r w:rsidR="00C53AD0">
        <w:rPr>
          <w:rFonts w:ascii="Arial" w:hAnsi="Arial" w:cs="Arial"/>
          <w:szCs w:val="24"/>
        </w:rPr>
        <w:t>byla</w:t>
      </w:r>
      <w:r w:rsidRPr="00A17AF5">
        <w:rPr>
          <w:rFonts w:ascii="Arial" w:hAnsi="Arial" w:cs="Arial"/>
          <w:szCs w:val="24"/>
        </w:rPr>
        <w:t xml:space="preserve"> zapojena do </w:t>
      </w:r>
      <w:r w:rsidR="008530D9">
        <w:rPr>
          <w:rFonts w:ascii="Arial" w:hAnsi="Arial" w:cs="Arial"/>
          <w:szCs w:val="24"/>
        </w:rPr>
        <w:t xml:space="preserve">řady </w:t>
      </w:r>
      <w:r w:rsidRPr="00A17AF5">
        <w:rPr>
          <w:rFonts w:ascii="Arial" w:hAnsi="Arial" w:cs="Arial"/>
          <w:szCs w:val="24"/>
        </w:rPr>
        <w:t>projekt</w:t>
      </w:r>
      <w:r w:rsidR="00844C83">
        <w:rPr>
          <w:rFonts w:ascii="Arial" w:hAnsi="Arial" w:cs="Arial"/>
          <w:szCs w:val="24"/>
        </w:rPr>
        <w:t>ů</w:t>
      </w:r>
      <w:r w:rsidRPr="00A17AF5">
        <w:rPr>
          <w:rFonts w:ascii="Arial" w:hAnsi="Arial" w:cs="Arial"/>
          <w:szCs w:val="24"/>
        </w:rPr>
        <w:t xml:space="preserve"> financovaný</w:t>
      </w:r>
      <w:r w:rsidR="00844C83">
        <w:rPr>
          <w:rFonts w:ascii="Arial" w:hAnsi="Arial" w:cs="Arial"/>
          <w:szCs w:val="24"/>
        </w:rPr>
        <w:t>ch</w:t>
      </w:r>
      <w:r w:rsidRPr="00A17AF5">
        <w:rPr>
          <w:rFonts w:ascii="Arial" w:hAnsi="Arial" w:cs="Arial"/>
          <w:szCs w:val="24"/>
        </w:rPr>
        <w:t xml:space="preserve"> z prostředků ESF: </w:t>
      </w:r>
    </w:p>
    <w:p w:rsidR="008530D9" w:rsidRDefault="00DB2BEA" w:rsidP="008530D9">
      <w:pPr>
        <w:pStyle w:val="Zkladntext"/>
        <w:spacing w:line="360" w:lineRule="auto"/>
        <w:rPr>
          <w:rFonts w:ascii="Arial" w:hAnsi="Arial" w:cs="Arial"/>
          <w:szCs w:val="24"/>
        </w:rPr>
      </w:pPr>
      <w:r w:rsidRPr="00A17AF5">
        <w:rPr>
          <w:rFonts w:ascii="Arial" w:hAnsi="Arial" w:cs="Arial"/>
          <w:szCs w:val="24"/>
        </w:rPr>
        <w:t>Jedn</w:t>
      </w:r>
      <w:r w:rsidR="00C53AD0">
        <w:rPr>
          <w:rFonts w:ascii="Arial" w:hAnsi="Arial" w:cs="Arial"/>
          <w:szCs w:val="24"/>
        </w:rPr>
        <w:t>alo</w:t>
      </w:r>
      <w:r w:rsidRPr="00A17AF5">
        <w:rPr>
          <w:rFonts w:ascii="Arial" w:hAnsi="Arial" w:cs="Arial"/>
          <w:szCs w:val="24"/>
        </w:rPr>
        <w:t xml:space="preserve"> se o zavedení výuky anglického jazyka od 1. třídy</w:t>
      </w:r>
      <w:r w:rsidR="008530D9">
        <w:rPr>
          <w:rFonts w:ascii="Arial" w:hAnsi="Arial" w:cs="Arial"/>
          <w:szCs w:val="24"/>
        </w:rPr>
        <w:t xml:space="preserve"> (Super </w:t>
      </w:r>
      <w:proofErr w:type="spellStart"/>
      <w:r w:rsidR="008530D9">
        <w:rPr>
          <w:rFonts w:ascii="Arial" w:hAnsi="Arial" w:cs="Arial"/>
          <w:szCs w:val="24"/>
        </w:rPr>
        <w:t>Nature</w:t>
      </w:r>
      <w:proofErr w:type="spellEnd"/>
      <w:r w:rsidR="008530D9">
        <w:rPr>
          <w:rFonts w:ascii="Arial" w:hAnsi="Arial" w:cs="Arial"/>
          <w:szCs w:val="24"/>
        </w:rPr>
        <w:t>)</w:t>
      </w:r>
      <w:r w:rsidRPr="00A17AF5">
        <w:rPr>
          <w:rFonts w:ascii="Arial" w:hAnsi="Arial" w:cs="Arial"/>
          <w:szCs w:val="24"/>
        </w:rPr>
        <w:t>. Projekt pln</w:t>
      </w:r>
      <w:r w:rsidR="00165666">
        <w:rPr>
          <w:rFonts w:ascii="Arial" w:hAnsi="Arial" w:cs="Arial"/>
          <w:szCs w:val="24"/>
        </w:rPr>
        <w:t>ilo</w:t>
      </w:r>
      <w:r w:rsidRPr="00A17AF5">
        <w:rPr>
          <w:rFonts w:ascii="Arial" w:hAnsi="Arial" w:cs="Arial"/>
          <w:szCs w:val="24"/>
        </w:rPr>
        <w:t xml:space="preserve"> vybraných 13 škol Středočeského kraje. </w:t>
      </w:r>
    </w:p>
    <w:p w:rsidR="00DB2BEA" w:rsidRDefault="00DB2BEA" w:rsidP="008530D9">
      <w:pPr>
        <w:pStyle w:val="Zkladntext"/>
        <w:spacing w:line="360" w:lineRule="auto"/>
        <w:rPr>
          <w:rFonts w:ascii="Arial" w:hAnsi="Arial" w:cs="Arial"/>
          <w:szCs w:val="24"/>
        </w:rPr>
      </w:pPr>
      <w:r w:rsidRPr="00A17AF5">
        <w:rPr>
          <w:rFonts w:ascii="Arial" w:hAnsi="Arial" w:cs="Arial"/>
          <w:szCs w:val="24"/>
        </w:rPr>
        <w:t xml:space="preserve">Dále </w:t>
      </w:r>
      <w:r w:rsidR="008530D9">
        <w:rPr>
          <w:rFonts w:ascii="Arial" w:hAnsi="Arial" w:cs="Arial"/>
          <w:szCs w:val="24"/>
        </w:rPr>
        <w:t>byla</w:t>
      </w:r>
      <w:r w:rsidRPr="00A17AF5">
        <w:rPr>
          <w:rFonts w:ascii="Arial" w:hAnsi="Arial" w:cs="Arial"/>
          <w:szCs w:val="24"/>
        </w:rPr>
        <w:t xml:space="preserve"> škola partnerskou školou v projektu </w:t>
      </w:r>
      <w:proofErr w:type="spellStart"/>
      <w:r w:rsidRPr="00A17AF5">
        <w:rPr>
          <w:rFonts w:ascii="Arial" w:hAnsi="Arial" w:cs="Arial"/>
          <w:szCs w:val="24"/>
        </w:rPr>
        <w:t>Connecting</w:t>
      </w:r>
      <w:proofErr w:type="spellEnd"/>
      <w:r w:rsidRPr="00A17AF5">
        <w:rPr>
          <w:rFonts w:ascii="Arial" w:hAnsi="Arial" w:cs="Arial"/>
          <w:szCs w:val="24"/>
        </w:rPr>
        <w:t xml:space="preserve"> </w:t>
      </w:r>
      <w:proofErr w:type="spellStart"/>
      <w:r w:rsidRPr="00A17AF5">
        <w:rPr>
          <w:rFonts w:ascii="Arial" w:hAnsi="Arial" w:cs="Arial"/>
          <w:szCs w:val="24"/>
        </w:rPr>
        <w:t>Classrooms</w:t>
      </w:r>
      <w:proofErr w:type="spellEnd"/>
      <w:r w:rsidRPr="00A17AF5">
        <w:rPr>
          <w:rFonts w:ascii="Arial" w:hAnsi="Arial" w:cs="Arial"/>
          <w:szCs w:val="24"/>
        </w:rPr>
        <w:t xml:space="preserve">, který je pod patronací </w:t>
      </w:r>
      <w:proofErr w:type="spellStart"/>
      <w:r w:rsidRPr="00A17AF5">
        <w:rPr>
          <w:rFonts w:ascii="Arial" w:hAnsi="Arial" w:cs="Arial"/>
          <w:szCs w:val="24"/>
        </w:rPr>
        <w:t>British</w:t>
      </w:r>
      <w:proofErr w:type="spellEnd"/>
      <w:r w:rsidRPr="00A17AF5">
        <w:rPr>
          <w:rFonts w:ascii="Arial" w:hAnsi="Arial" w:cs="Arial"/>
          <w:szCs w:val="24"/>
        </w:rPr>
        <w:t xml:space="preserve"> </w:t>
      </w:r>
      <w:proofErr w:type="spellStart"/>
      <w:r w:rsidRPr="00A17AF5">
        <w:rPr>
          <w:rFonts w:ascii="Arial" w:hAnsi="Arial" w:cs="Arial"/>
          <w:szCs w:val="24"/>
        </w:rPr>
        <w:t>Council</w:t>
      </w:r>
      <w:proofErr w:type="spellEnd"/>
      <w:r w:rsidRPr="00A17AF5">
        <w:rPr>
          <w:rFonts w:ascii="Arial" w:hAnsi="Arial" w:cs="Arial"/>
          <w:szCs w:val="24"/>
        </w:rPr>
        <w:t>. Členy projektu je vždy po pěti školách ze zemí ČR, SVK, Řecko a Portugalsko.</w:t>
      </w:r>
    </w:p>
    <w:p w:rsidR="0008118C" w:rsidRDefault="0008118C" w:rsidP="008530D9">
      <w:pPr>
        <w:pStyle w:val="Zkladntext"/>
        <w:spacing w:line="360" w:lineRule="auto"/>
        <w:rPr>
          <w:rFonts w:ascii="Arial" w:hAnsi="Arial" w:cs="Arial"/>
          <w:szCs w:val="24"/>
        </w:rPr>
      </w:pPr>
      <w:r>
        <w:rPr>
          <w:rFonts w:ascii="Arial" w:hAnsi="Arial" w:cs="Arial"/>
          <w:szCs w:val="24"/>
        </w:rPr>
        <w:t xml:space="preserve">Díky projektu „EU – peníze </w:t>
      </w:r>
      <w:r w:rsidR="001246E8">
        <w:rPr>
          <w:rFonts w:ascii="Arial" w:hAnsi="Arial" w:cs="Arial"/>
          <w:szCs w:val="24"/>
        </w:rPr>
        <w:t>do škol</w:t>
      </w:r>
      <w:r>
        <w:rPr>
          <w:rFonts w:ascii="Arial" w:hAnsi="Arial" w:cs="Arial"/>
          <w:szCs w:val="24"/>
        </w:rPr>
        <w:t>“ byla škola vybaven</w:t>
      </w:r>
      <w:r w:rsidR="001246E8">
        <w:rPr>
          <w:rFonts w:ascii="Arial" w:hAnsi="Arial" w:cs="Arial"/>
          <w:szCs w:val="24"/>
        </w:rPr>
        <w:t>a</w:t>
      </w:r>
      <w:r>
        <w:rPr>
          <w:rFonts w:ascii="Arial" w:hAnsi="Arial" w:cs="Arial"/>
          <w:szCs w:val="24"/>
        </w:rPr>
        <w:t xml:space="preserve"> komplexně ICT technikou.</w:t>
      </w:r>
    </w:p>
    <w:p w:rsidR="0008118C" w:rsidRDefault="0008118C" w:rsidP="008530D9">
      <w:pPr>
        <w:pStyle w:val="Zkladntext"/>
        <w:spacing w:line="360" w:lineRule="auto"/>
        <w:rPr>
          <w:rFonts w:ascii="Arial" w:hAnsi="Arial" w:cs="Arial"/>
          <w:szCs w:val="24"/>
        </w:rPr>
      </w:pPr>
      <w:r>
        <w:rPr>
          <w:rFonts w:ascii="Arial" w:hAnsi="Arial" w:cs="Arial"/>
          <w:szCs w:val="24"/>
        </w:rPr>
        <w:t>Na škole pracuje školské poradenské pracoviště, jehož činnost byla započata z prostředků stč. kraje z grantu. Jeho činnost se osvědčila a nyní jsou mzdové náklady pracovnic ŠPP kryty z prostředků zřizovatele školy.</w:t>
      </w:r>
    </w:p>
    <w:p w:rsidR="0008118C" w:rsidRDefault="0008118C" w:rsidP="008530D9">
      <w:pPr>
        <w:pStyle w:val="Zkladntext"/>
        <w:spacing w:line="360" w:lineRule="auto"/>
        <w:rPr>
          <w:rFonts w:ascii="Arial" w:hAnsi="Arial" w:cs="Arial"/>
          <w:szCs w:val="24"/>
        </w:rPr>
      </w:pPr>
      <w:r>
        <w:rPr>
          <w:rFonts w:ascii="Arial" w:hAnsi="Arial" w:cs="Arial"/>
          <w:szCs w:val="24"/>
        </w:rPr>
        <w:t>Škola se připravuje v roce 2015 na zateplení školy včetně výměny oken a kompletní renovaci školního stadionu.</w:t>
      </w:r>
    </w:p>
    <w:p w:rsidR="008530D9" w:rsidRDefault="008530D9" w:rsidP="008530D9">
      <w:pPr>
        <w:pStyle w:val="Zkladntext"/>
        <w:spacing w:line="360" w:lineRule="auto"/>
        <w:rPr>
          <w:rFonts w:ascii="Arial" w:hAnsi="Arial" w:cs="Arial"/>
          <w:szCs w:val="24"/>
        </w:rPr>
      </w:pPr>
    </w:p>
    <w:p w:rsidR="007F2BD6" w:rsidRPr="00A17AF5" w:rsidRDefault="007F2BD6" w:rsidP="008530D9">
      <w:pPr>
        <w:pStyle w:val="Zkladntext"/>
        <w:spacing w:line="360" w:lineRule="auto"/>
        <w:rPr>
          <w:rFonts w:ascii="Arial" w:hAnsi="Arial" w:cs="Arial"/>
          <w:szCs w:val="24"/>
        </w:rPr>
      </w:pPr>
      <w:r>
        <w:rPr>
          <w:rFonts w:ascii="Arial" w:hAnsi="Arial" w:cs="Arial"/>
          <w:szCs w:val="24"/>
        </w:rPr>
        <w:t>Škola se i nadále bude zapojovat do dlouhodobých projektů dle momentální situace a nabídky spolupráce s ostatními subjekty.</w:t>
      </w:r>
    </w:p>
    <w:p w:rsidR="008E66A8" w:rsidRDefault="008E66A8">
      <w:pPr>
        <w:rPr>
          <w:rFonts w:ascii="Arial" w:eastAsia="Geneva CE" w:hAnsi="Arial" w:cs="Arial"/>
          <w:color w:val="000000"/>
        </w:rPr>
      </w:pPr>
      <w:r>
        <w:rPr>
          <w:rFonts w:ascii="Arial" w:hAnsi="Arial" w:cs="Arial"/>
        </w:rPr>
        <w:br w:type="page"/>
      </w:r>
    </w:p>
    <w:p w:rsidR="00AF7A84" w:rsidRPr="007F2BD6" w:rsidRDefault="006A28AA" w:rsidP="00430D01">
      <w:pPr>
        <w:pStyle w:val="Nadpis2"/>
        <w:numPr>
          <w:ilvl w:val="0"/>
          <w:numId w:val="12"/>
        </w:numPr>
        <w:rPr>
          <w:i w:val="0"/>
          <w:iCs w:val="0"/>
          <w:kern w:val="32"/>
        </w:rPr>
      </w:pPr>
      <w:r w:rsidRPr="007F2BD6">
        <w:rPr>
          <w:i w:val="0"/>
          <w:iCs w:val="0"/>
          <w:kern w:val="32"/>
        </w:rPr>
        <w:lastRenderedPageBreak/>
        <w:t xml:space="preserve">CHARAKTERISTIKA ŠVP </w:t>
      </w:r>
      <w:r w:rsidRPr="007F2BD6">
        <w:rPr>
          <w:i w:val="0"/>
          <w:iCs w:val="0"/>
          <w:kern w:val="32"/>
        </w:rPr>
        <w:br/>
      </w:r>
    </w:p>
    <w:p w:rsidR="00204250" w:rsidRPr="00A17AF5" w:rsidRDefault="000A00B1" w:rsidP="004313ED">
      <w:pPr>
        <w:pStyle w:val="Nadpis4"/>
        <w:rPr>
          <w:rStyle w:val="Nadpis4Char"/>
          <w:rFonts w:ascii="Arial" w:hAnsi="Arial" w:cs="Arial"/>
          <w:sz w:val="24"/>
        </w:rPr>
      </w:pPr>
      <w:r>
        <w:rPr>
          <w:rStyle w:val="Nadpis4Char"/>
          <w:rFonts w:ascii="Arial" w:hAnsi="Arial" w:cs="Arial"/>
          <w:sz w:val="24"/>
        </w:rPr>
        <w:t>3</w:t>
      </w:r>
      <w:r w:rsidR="00933992" w:rsidRPr="00A17AF5">
        <w:rPr>
          <w:rStyle w:val="Nadpis4Char"/>
          <w:rFonts w:ascii="Arial" w:hAnsi="Arial" w:cs="Arial"/>
          <w:sz w:val="24"/>
        </w:rPr>
        <w:t xml:space="preserve">.1. </w:t>
      </w:r>
      <w:r w:rsidR="00C7147D">
        <w:rPr>
          <w:rStyle w:val="Nadpis4Char"/>
          <w:rFonts w:ascii="Arial" w:hAnsi="Arial" w:cs="Arial"/>
          <w:sz w:val="24"/>
        </w:rPr>
        <w:t>Zaměření</w:t>
      </w:r>
      <w:r w:rsidR="00204250" w:rsidRPr="00A17AF5">
        <w:rPr>
          <w:rStyle w:val="Nadpis4Char"/>
          <w:rFonts w:ascii="Arial" w:hAnsi="Arial" w:cs="Arial"/>
          <w:sz w:val="24"/>
        </w:rPr>
        <w:t xml:space="preserve"> </w:t>
      </w:r>
      <w:r w:rsidR="00C7147D">
        <w:rPr>
          <w:rStyle w:val="Nadpis4Char"/>
          <w:rFonts w:ascii="Arial" w:hAnsi="Arial" w:cs="Arial"/>
          <w:sz w:val="24"/>
        </w:rPr>
        <w:t>školy</w:t>
      </w:r>
    </w:p>
    <w:p w:rsidR="00E92AA3" w:rsidRPr="00A17AF5" w:rsidRDefault="00E92AA3" w:rsidP="00E92AA3">
      <w:pPr>
        <w:rPr>
          <w:rFonts w:ascii="Arial" w:hAnsi="Arial" w:cs="Arial"/>
        </w:rPr>
      </w:pP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 xml:space="preserve">Školní vzdělávací program naší školy vychází z koncepce vzdělávání, která klade hlavní důraz ve své vzdělávací práci na komunikaci, </w:t>
      </w:r>
      <w:r w:rsidR="00D12744" w:rsidRPr="00A17AF5">
        <w:rPr>
          <w:rFonts w:ascii="Arial" w:hAnsi="Arial" w:cs="Arial"/>
          <w:szCs w:val="24"/>
        </w:rPr>
        <w:t xml:space="preserve">jazykovou gramotnost, </w:t>
      </w:r>
      <w:r w:rsidRPr="00A17AF5">
        <w:rPr>
          <w:rFonts w:ascii="Arial" w:hAnsi="Arial" w:cs="Arial"/>
          <w:szCs w:val="24"/>
        </w:rPr>
        <w:t>kooperaci a práci s informacemi.</w:t>
      </w:r>
      <w:r w:rsidR="00D12744" w:rsidRPr="00A17AF5">
        <w:rPr>
          <w:rFonts w:ascii="Arial" w:hAnsi="Arial" w:cs="Arial"/>
          <w:szCs w:val="24"/>
        </w:rPr>
        <w:t xml:space="preserve"> </w:t>
      </w:r>
    </w:p>
    <w:p w:rsidR="00195D91" w:rsidRPr="00A17AF5" w:rsidRDefault="00195D91" w:rsidP="00144092">
      <w:pPr>
        <w:pStyle w:val="Zkladntext"/>
        <w:spacing w:line="360" w:lineRule="auto"/>
        <w:ind w:firstLine="709"/>
        <w:rPr>
          <w:rFonts w:ascii="Arial" w:hAnsi="Arial" w:cs="Arial"/>
          <w:szCs w:val="24"/>
        </w:rPr>
      </w:pPr>
      <w:r w:rsidRPr="00A17AF5">
        <w:rPr>
          <w:rFonts w:ascii="Arial" w:hAnsi="Arial" w:cs="Arial"/>
          <w:szCs w:val="24"/>
        </w:rPr>
        <w:t>Program je orientován na žáka, respektuje jeho osobní maximum a individuální potřeby. Umožňuje efektivní profesionální a promyšlenou práci učitele. Má všem ve škole vytvořit zázemí, které rozv</w:t>
      </w:r>
      <w:r w:rsidR="00C7147D">
        <w:rPr>
          <w:rFonts w:ascii="Arial" w:hAnsi="Arial" w:cs="Arial"/>
          <w:szCs w:val="24"/>
        </w:rPr>
        <w:t>í</w:t>
      </w:r>
      <w:r w:rsidRPr="00A17AF5">
        <w:rPr>
          <w:rFonts w:ascii="Arial" w:hAnsi="Arial" w:cs="Arial"/>
          <w:szCs w:val="24"/>
        </w:rPr>
        <w:t>jí</w:t>
      </w:r>
      <w:r w:rsidR="00D12744" w:rsidRPr="00A17AF5">
        <w:rPr>
          <w:rFonts w:ascii="Arial" w:hAnsi="Arial" w:cs="Arial"/>
          <w:szCs w:val="24"/>
        </w:rPr>
        <w:t xml:space="preserve"> </w:t>
      </w:r>
      <w:r w:rsidRPr="00A17AF5">
        <w:rPr>
          <w:rFonts w:ascii="Arial" w:hAnsi="Arial" w:cs="Arial"/>
          <w:szCs w:val="24"/>
        </w:rPr>
        <w:t>tvořivost a současně zohledňuje individuální možnosti. Má vybavit každého žáka vším potřebným pro úspěšný a radostný život.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 xml:space="preserve">V našem pojetí je škola místem, které žáky motivuje a podporuje </w:t>
      </w:r>
      <w:r w:rsidR="00BC711E" w:rsidRPr="00A17AF5">
        <w:rPr>
          <w:rFonts w:ascii="Arial" w:hAnsi="Arial" w:cs="Arial"/>
        </w:rPr>
        <w:t>aktivní sebevzdělávání</w:t>
      </w:r>
      <w:r w:rsidRPr="00A17AF5">
        <w:rPr>
          <w:rFonts w:ascii="Arial" w:hAnsi="Arial" w:cs="Arial"/>
        </w:rPr>
        <w:t>.</w:t>
      </w:r>
    </w:p>
    <w:p w:rsidR="00195D91" w:rsidRPr="00A17AF5" w:rsidRDefault="00195D91" w:rsidP="00144092">
      <w:pPr>
        <w:spacing w:line="360" w:lineRule="auto"/>
        <w:ind w:firstLine="708"/>
        <w:jc w:val="both"/>
        <w:rPr>
          <w:rFonts w:ascii="Arial" w:hAnsi="Arial" w:cs="Arial"/>
        </w:rPr>
      </w:pPr>
      <w:r w:rsidRPr="00A17AF5">
        <w:rPr>
          <w:rFonts w:ascii="Arial" w:hAnsi="Arial" w:cs="Arial"/>
        </w:rPr>
        <w:t>Chceme, aby se žáci naučili pro život důležitým kompetencím</w:t>
      </w:r>
      <w:r w:rsidR="00131408" w:rsidRPr="00A17AF5">
        <w:rPr>
          <w:rFonts w:ascii="Arial" w:hAnsi="Arial" w:cs="Arial"/>
        </w:rPr>
        <w:t>:</w:t>
      </w:r>
      <w:r w:rsidRPr="00A17AF5">
        <w:rPr>
          <w:rFonts w:ascii="Arial" w:hAnsi="Arial" w:cs="Arial"/>
        </w:rPr>
        <w:t xml:space="preserve"> učit se, řešit problémy a osvoji</w:t>
      </w:r>
      <w:r w:rsidR="00131408" w:rsidRPr="00A17AF5">
        <w:rPr>
          <w:rFonts w:ascii="Arial" w:hAnsi="Arial" w:cs="Arial"/>
        </w:rPr>
        <w:t xml:space="preserve">t </w:t>
      </w:r>
      <w:r w:rsidRPr="00A17AF5">
        <w:rPr>
          <w:rFonts w:ascii="Arial" w:hAnsi="Arial" w:cs="Arial"/>
        </w:rPr>
        <w:t xml:space="preserve">si sociální dovednosti. </w:t>
      </w:r>
    </w:p>
    <w:p w:rsidR="00195D91" w:rsidRPr="00A17AF5" w:rsidRDefault="00195D91" w:rsidP="00144092">
      <w:pPr>
        <w:spacing w:line="360" w:lineRule="auto"/>
        <w:rPr>
          <w:rFonts w:ascii="Arial" w:hAnsi="Arial" w:cs="Arial"/>
        </w:rPr>
      </w:pPr>
      <w:r w:rsidRPr="00A17AF5">
        <w:rPr>
          <w:rFonts w:ascii="Arial" w:hAnsi="Arial" w:cs="Arial"/>
        </w:rPr>
        <w:t>Chceme:</w:t>
      </w:r>
    </w:p>
    <w:p w:rsidR="00195D91" w:rsidRPr="00A17AF5" w:rsidRDefault="00195D91" w:rsidP="00144092">
      <w:pPr>
        <w:spacing w:line="360" w:lineRule="auto"/>
        <w:rPr>
          <w:rFonts w:ascii="Arial" w:hAnsi="Arial" w:cs="Arial"/>
        </w:rPr>
      </w:pP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vytvářet pohodové školní prostředí - porozumět lidské osobnosti</w:t>
      </w:r>
    </w:p>
    <w:p w:rsidR="00195D91" w:rsidRPr="00A17AF5" w:rsidRDefault="00195D91" w:rsidP="00430D01">
      <w:pPr>
        <w:numPr>
          <w:ilvl w:val="1"/>
          <w:numId w:val="7"/>
        </w:numPr>
        <w:spacing w:line="360" w:lineRule="auto"/>
        <w:rPr>
          <w:rFonts w:ascii="Arial" w:hAnsi="Arial" w:cs="Arial"/>
        </w:rPr>
      </w:pPr>
      <w:r w:rsidRPr="00A17AF5">
        <w:rPr>
          <w:rFonts w:ascii="Arial" w:hAnsi="Arial" w:cs="Arial"/>
        </w:rPr>
        <w:t>pro vytvoření pohody prostředí je důležit</w:t>
      </w:r>
      <w:r w:rsidR="00517E0F" w:rsidRPr="00A17AF5">
        <w:rPr>
          <w:rFonts w:ascii="Arial" w:hAnsi="Arial" w:cs="Arial"/>
        </w:rPr>
        <w:t>é</w:t>
      </w:r>
      <w:r w:rsidRPr="00A17AF5">
        <w:rPr>
          <w:rFonts w:ascii="Arial" w:hAnsi="Arial" w:cs="Arial"/>
        </w:rPr>
        <w:t>, mít ve škole příz</w:t>
      </w:r>
      <w:r w:rsidR="00517E0F" w:rsidRPr="00A17AF5">
        <w:rPr>
          <w:rFonts w:ascii="Arial" w:hAnsi="Arial" w:cs="Arial"/>
        </w:rPr>
        <w:t>niv</w:t>
      </w:r>
      <w:r w:rsidR="00F167A9" w:rsidRPr="00A17AF5">
        <w:rPr>
          <w:rFonts w:ascii="Arial" w:hAnsi="Arial" w:cs="Arial"/>
        </w:rPr>
        <w:t>é</w:t>
      </w:r>
      <w:r w:rsidR="00517E0F" w:rsidRPr="00A17AF5">
        <w:rPr>
          <w:rFonts w:ascii="Arial" w:hAnsi="Arial" w:cs="Arial"/>
        </w:rPr>
        <w:t xml:space="preserve"> klima, které je dáno nejen školními prostorami, ale i lidmi, kteří zde pracují a navštěvují je</w:t>
      </w:r>
    </w:p>
    <w:p w:rsidR="00195D91" w:rsidRPr="00A17AF5" w:rsidRDefault="00517E0F" w:rsidP="00430D01">
      <w:pPr>
        <w:numPr>
          <w:ilvl w:val="1"/>
          <w:numId w:val="7"/>
        </w:numPr>
        <w:spacing w:line="360" w:lineRule="auto"/>
        <w:rPr>
          <w:rFonts w:ascii="Arial" w:hAnsi="Arial" w:cs="Arial"/>
        </w:rPr>
      </w:pPr>
      <w:r w:rsidRPr="00A17AF5">
        <w:rPr>
          <w:rFonts w:ascii="Arial" w:hAnsi="Arial" w:cs="Arial"/>
        </w:rPr>
        <w:t xml:space="preserve">žáci, učitelé i </w:t>
      </w:r>
      <w:r w:rsidR="009F0C33">
        <w:rPr>
          <w:rFonts w:ascii="Arial" w:hAnsi="Arial" w:cs="Arial"/>
        </w:rPr>
        <w:t>zákonní zástupci</w:t>
      </w:r>
      <w:r w:rsidRPr="00A17AF5">
        <w:rPr>
          <w:rFonts w:ascii="Arial" w:hAnsi="Arial" w:cs="Arial"/>
        </w:rPr>
        <w:t xml:space="preserve"> se dokáží vzájemně informovat a podpořit ve svém snažení</w:t>
      </w:r>
    </w:p>
    <w:p w:rsidR="00517E0F" w:rsidRPr="00A17AF5" w:rsidRDefault="00517E0F" w:rsidP="00430D01">
      <w:pPr>
        <w:numPr>
          <w:ilvl w:val="1"/>
          <w:numId w:val="7"/>
        </w:numPr>
        <w:spacing w:line="360" w:lineRule="auto"/>
        <w:rPr>
          <w:rFonts w:ascii="Arial" w:hAnsi="Arial" w:cs="Arial"/>
        </w:rPr>
      </w:pPr>
      <w:r w:rsidRPr="00A17AF5">
        <w:rPr>
          <w:rFonts w:ascii="Arial" w:hAnsi="Arial" w:cs="Arial"/>
        </w:rPr>
        <w:t>chceme, aby prostor školy byl pro všechny příjemný</w:t>
      </w:r>
      <w:r w:rsidR="00131408" w:rsidRPr="00A17AF5">
        <w:rPr>
          <w:rFonts w:ascii="Arial" w:hAnsi="Arial" w:cs="Arial"/>
        </w:rPr>
        <w:t>,</w:t>
      </w:r>
      <w:r w:rsidRPr="00A17AF5">
        <w:rPr>
          <w:rFonts w:ascii="Arial" w:hAnsi="Arial" w:cs="Arial"/>
        </w:rPr>
        <w:t xml:space="preserve"> a tak napomáhal vytváření vhodného klimatu uvnitř školy</w:t>
      </w:r>
    </w:p>
    <w:p w:rsidR="00195D91" w:rsidRPr="00A17AF5" w:rsidRDefault="00195D91" w:rsidP="00430D01">
      <w:pPr>
        <w:numPr>
          <w:ilvl w:val="0"/>
          <w:numId w:val="7"/>
        </w:numPr>
        <w:spacing w:line="360" w:lineRule="auto"/>
        <w:rPr>
          <w:rFonts w:ascii="Arial" w:hAnsi="Arial" w:cs="Arial"/>
        </w:rPr>
      </w:pPr>
      <w:r w:rsidRPr="00A17AF5">
        <w:rPr>
          <w:rFonts w:ascii="Arial" w:hAnsi="Arial" w:cs="Arial"/>
        </w:rPr>
        <w:t>zdravě učit - porozumět potřebě vzdělávat se</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rámcový vzdělávací program předpokládá nejen smysluplné stanovení cílů výchovně - vzdělávacího programu školy, ale také co nejaktivnější zapojení žáků do procesu učení</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lastRenderedPageBreak/>
        <w:t xml:space="preserve">smyslem základní školy v etapě základního vzdělávání je vybavit žáky klíčovými kompetencemi – schopnostmi </w:t>
      </w:r>
      <w:r w:rsidR="005925D2" w:rsidRPr="00A17AF5">
        <w:rPr>
          <w:rFonts w:ascii="Arial" w:hAnsi="Arial" w:cs="Arial"/>
        </w:rPr>
        <w:t>–</w:t>
      </w:r>
      <w:r w:rsidRPr="00A17AF5">
        <w:rPr>
          <w:rFonts w:ascii="Arial" w:hAnsi="Arial" w:cs="Arial"/>
        </w:rPr>
        <w:t xml:space="preserve"> k</w:t>
      </w:r>
      <w:r w:rsidR="005925D2" w:rsidRPr="00A17AF5">
        <w:rPr>
          <w:rFonts w:ascii="Arial" w:hAnsi="Arial" w:cs="Arial"/>
        </w:rPr>
        <w:t> </w:t>
      </w:r>
      <w:r w:rsidRPr="00A17AF5">
        <w:rPr>
          <w:rFonts w:ascii="Arial" w:hAnsi="Arial" w:cs="Arial"/>
        </w:rPr>
        <w:t>učení a k řešení problémů, kompetencemi komunikativními, sociálními a personálními, kompetencemi občanskými a pracovními</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hlavním posláním školy je vzdělávat s porozuměním, důležité je však vzdělávat v souvislostech, nikoliv v odtržených pojmech</w:t>
      </w:r>
    </w:p>
    <w:p w:rsidR="00E86946" w:rsidRPr="00A17AF5" w:rsidRDefault="00E86946" w:rsidP="00430D01">
      <w:pPr>
        <w:numPr>
          <w:ilvl w:val="1"/>
          <w:numId w:val="7"/>
        </w:numPr>
        <w:spacing w:line="360" w:lineRule="auto"/>
        <w:rPr>
          <w:rFonts w:ascii="Arial" w:hAnsi="Arial" w:cs="Arial"/>
        </w:rPr>
      </w:pPr>
      <w:r w:rsidRPr="00A17AF5">
        <w:rPr>
          <w:rFonts w:ascii="Arial" w:hAnsi="Arial" w:cs="Arial"/>
        </w:rPr>
        <w:t>výstupem je rozvoj znalostí, schopností, dovedností, návyků a postojů budovaných v předmětech školního vzdělávacího programu</w:t>
      </w:r>
    </w:p>
    <w:p w:rsidR="000454EB" w:rsidRPr="00A17AF5" w:rsidRDefault="000454EB" w:rsidP="00430D01">
      <w:pPr>
        <w:numPr>
          <w:ilvl w:val="0"/>
          <w:numId w:val="7"/>
        </w:numPr>
        <w:spacing w:line="360" w:lineRule="auto"/>
        <w:rPr>
          <w:rFonts w:ascii="Arial" w:hAnsi="Arial" w:cs="Arial"/>
        </w:rPr>
      </w:pPr>
      <w:r w:rsidRPr="00A17AF5">
        <w:rPr>
          <w:rFonts w:ascii="Arial" w:hAnsi="Arial" w:cs="Arial"/>
        </w:rPr>
        <w:t>vychovávat lidskou osobnost - porozumět jí </w:t>
      </w:r>
    </w:p>
    <w:p w:rsidR="000454EB" w:rsidRPr="00A17AF5" w:rsidRDefault="000454EB" w:rsidP="00430D01">
      <w:pPr>
        <w:numPr>
          <w:ilvl w:val="1"/>
          <w:numId w:val="7"/>
        </w:numPr>
        <w:spacing w:line="360" w:lineRule="auto"/>
        <w:rPr>
          <w:rFonts w:ascii="Arial" w:hAnsi="Arial" w:cs="Arial"/>
        </w:rPr>
      </w:pPr>
      <w:r w:rsidRPr="00A17AF5">
        <w:rPr>
          <w:rFonts w:ascii="Arial" w:hAnsi="Arial" w:cs="Arial"/>
        </w:rPr>
        <w:t>každý živý tvor na tomto světě je jedinečný a zranitelný, respektujeme jedinečnost jednotlivce, osobnost učitele a žáka na sebe působí (vzájemná komunikace – vyjádřit, obhájit, argumentovat)</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 xml:space="preserve">žáci jsou ve spolupráci s učiteli též schopni nacvičit divadlo a hudební výstupy pro ostatní žáky školy. </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program školy doplňujeme návštěvami divadelních představení, koncertů, filmových představení, planetária, muzeí, výstav a různými besedami</w:t>
      </w:r>
    </w:p>
    <w:p w:rsidR="007F1E8C" w:rsidRPr="00A17AF5" w:rsidRDefault="007F1E8C" w:rsidP="00430D01">
      <w:pPr>
        <w:numPr>
          <w:ilvl w:val="1"/>
          <w:numId w:val="7"/>
        </w:numPr>
        <w:spacing w:line="360" w:lineRule="auto"/>
        <w:rPr>
          <w:rFonts w:ascii="Arial" w:hAnsi="Arial" w:cs="Arial"/>
        </w:rPr>
      </w:pPr>
      <w:r w:rsidRPr="00A17AF5">
        <w:rPr>
          <w:rFonts w:ascii="Arial" w:hAnsi="Arial" w:cs="Arial"/>
        </w:rPr>
        <w:t>snažíme se propojení školy s běžným životem</w:t>
      </w:r>
    </w:p>
    <w:p w:rsidR="000454EB" w:rsidRPr="00A17AF5" w:rsidRDefault="000454EB" w:rsidP="00430D01">
      <w:pPr>
        <w:numPr>
          <w:ilvl w:val="0"/>
          <w:numId w:val="7"/>
        </w:numPr>
        <w:spacing w:after="120" w:line="360" w:lineRule="auto"/>
        <w:ind w:hanging="357"/>
        <w:rPr>
          <w:rFonts w:ascii="Arial" w:hAnsi="Arial" w:cs="Arial"/>
        </w:rPr>
      </w:pPr>
      <w:r w:rsidRPr="00A17AF5">
        <w:rPr>
          <w:rFonts w:ascii="Arial" w:hAnsi="Arial" w:cs="Arial"/>
        </w:rPr>
        <w:t xml:space="preserve">integrovat - porozumět </w:t>
      </w:r>
      <w:r w:rsidR="008F5481" w:rsidRPr="00A17AF5">
        <w:rPr>
          <w:rFonts w:ascii="Arial" w:hAnsi="Arial" w:cs="Arial"/>
        </w:rPr>
        <w:t>inkluzívnímu</w:t>
      </w:r>
      <w:r w:rsidRPr="00A17AF5">
        <w:rPr>
          <w:rFonts w:ascii="Arial" w:hAnsi="Arial" w:cs="Arial"/>
        </w:rPr>
        <w:t xml:space="preserve"> vzdělávání</w:t>
      </w:r>
    </w:p>
    <w:p w:rsidR="000454EB" w:rsidRPr="00A17AF5" w:rsidRDefault="008F5481" w:rsidP="00430D01">
      <w:pPr>
        <w:numPr>
          <w:ilvl w:val="1"/>
          <w:numId w:val="7"/>
        </w:numPr>
        <w:spacing w:after="120" w:line="360" w:lineRule="auto"/>
        <w:ind w:hanging="357"/>
        <w:jc w:val="both"/>
        <w:rPr>
          <w:rFonts w:ascii="Arial" w:hAnsi="Arial" w:cs="Arial"/>
        </w:rPr>
      </w:pPr>
      <w:r w:rsidRPr="00A17AF5">
        <w:rPr>
          <w:rFonts w:ascii="Arial" w:hAnsi="Arial" w:cs="Arial"/>
        </w:rPr>
        <w:t xml:space="preserve">integrační program školy je postaven na odborné zdatnosti všech vyučujících, na spolupráci s PPP a </w:t>
      </w:r>
      <w:r w:rsidR="009F0C33">
        <w:rPr>
          <w:rFonts w:ascii="Arial" w:hAnsi="Arial" w:cs="Arial"/>
        </w:rPr>
        <w:t>zákonnými zástupci</w:t>
      </w:r>
      <w:r w:rsidRPr="00A17AF5">
        <w:rPr>
          <w:rFonts w:ascii="Arial" w:hAnsi="Arial" w:cs="Arial"/>
        </w:rPr>
        <w:t xml:space="preserve">, od 1. třídy dochází k součinnosti třídních učitelů a PPP s žáky a jejich </w:t>
      </w:r>
      <w:r w:rsidR="003E67BA">
        <w:rPr>
          <w:rFonts w:ascii="Arial" w:hAnsi="Arial" w:cs="Arial"/>
        </w:rPr>
        <w:t>zákonnými zástupci</w:t>
      </w:r>
    </w:p>
    <w:p w:rsidR="008F5481" w:rsidRPr="00A17AF5" w:rsidRDefault="008F5481" w:rsidP="00430D01">
      <w:pPr>
        <w:numPr>
          <w:ilvl w:val="1"/>
          <w:numId w:val="7"/>
        </w:numPr>
        <w:spacing w:after="120" w:line="360" w:lineRule="auto"/>
        <w:ind w:hanging="357"/>
        <w:rPr>
          <w:rFonts w:ascii="Arial" w:hAnsi="Arial" w:cs="Arial"/>
        </w:rPr>
      </w:pPr>
      <w:r w:rsidRPr="00A17AF5">
        <w:rPr>
          <w:rFonts w:ascii="Arial" w:hAnsi="Arial" w:cs="Arial"/>
        </w:rPr>
        <w:t>s integrací souvisí boření bariér a umožnění optimálního rozvoje dítěte v souvislosti s jeho osobním maximem, které současně odstraňují jeho individuální znevýhodnění</w:t>
      </w:r>
    </w:p>
    <w:p w:rsidR="00195D91" w:rsidRPr="00A17AF5" w:rsidRDefault="00195D91" w:rsidP="00430D01">
      <w:pPr>
        <w:numPr>
          <w:ilvl w:val="0"/>
          <w:numId w:val="7"/>
        </w:numPr>
        <w:spacing w:after="120" w:line="360" w:lineRule="auto"/>
        <w:ind w:hanging="357"/>
        <w:rPr>
          <w:rFonts w:ascii="Arial" w:hAnsi="Arial" w:cs="Arial"/>
        </w:rPr>
      </w:pPr>
      <w:r w:rsidRPr="00A17AF5">
        <w:rPr>
          <w:rFonts w:ascii="Arial" w:hAnsi="Arial" w:cs="Arial"/>
        </w:rPr>
        <w:t>vytvářet informační prostředí - porozumět práci s</w:t>
      </w:r>
      <w:r w:rsidR="008F5481" w:rsidRPr="00A17AF5">
        <w:rPr>
          <w:rFonts w:ascii="Arial" w:hAnsi="Arial" w:cs="Arial"/>
        </w:rPr>
        <w:t> </w:t>
      </w:r>
      <w:r w:rsidRPr="00A17AF5">
        <w:rPr>
          <w:rFonts w:ascii="Arial" w:hAnsi="Arial" w:cs="Arial"/>
        </w:rPr>
        <w:t>informacemi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lastRenderedPageBreak/>
        <w:t>p</w:t>
      </w:r>
      <w:r w:rsidR="008F5481" w:rsidRPr="00A17AF5">
        <w:rPr>
          <w:rFonts w:ascii="Arial" w:hAnsi="Arial" w:cs="Arial"/>
        </w:rPr>
        <w:t>rogram zavádění informačního prostředí je zaměřen na co nejefektivnější práci s informacemi a vytváření informačního prostředí</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o</w:t>
      </w:r>
      <w:r w:rsidR="008F5481" w:rsidRPr="00A17AF5">
        <w:rPr>
          <w:rFonts w:ascii="Arial" w:hAnsi="Arial" w:cs="Arial"/>
        </w:rPr>
        <w:t>d první třídy jsou děti vedeny k dobrému zvládnutí čtenářských dovedností, rozšiřují si komunikační dovednosti, pracují s daty a učí se je zpracovávat</w:t>
      </w:r>
    </w:p>
    <w:p w:rsidR="008F5481"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v</w:t>
      </w:r>
      <w:r w:rsidR="008F5481" w:rsidRPr="00A17AF5">
        <w:rPr>
          <w:rFonts w:ascii="Arial" w:hAnsi="Arial" w:cs="Arial"/>
        </w:rPr>
        <w:t>šichni žáci mohou využívat při vyučování učebn</w:t>
      </w:r>
      <w:r w:rsidRPr="00A17AF5">
        <w:rPr>
          <w:rFonts w:ascii="Arial" w:hAnsi="Arial" w:cs="Arial"/>
        </w:rPr>
        <w:t>y</w:t>
      </w:r>
      <w:r w:rsidR="008F5481" w:rsidRPr="00A17AF5">
        <w:rPr>
          <w:rFonts w:ascii="Arial" w:hAnsi="Arial" w:cs="Arial"/>
        </w:rPr>
        <w:t xml:space="preserve"> výpočetní techniky k</w:t>
      </w:r>
      <w:r w:rsidR="001D1AD2" w:rsidRPr="00A17AF5">
        <w:rPr>
          <w:rFonts w:ascii="Arial" w:hAnsi="Arial" w:cs="Arial"/>
        </w:rPr>
        <w:t> </w:t>
      </w:r>
      <w:r w:rsidR="008F5481" w:rsidRPr="00A17AF5">
        <w:rPr>
          <w:rFonts w:ascii="Arial" w:hAnsi="Arial" w:cs="Arial"/>
        </w:rPr>
        <w:t>procvičování získaných znalostí, rozvoji schopností a dovedností v</w:t>
      </w:r>
      <w:r w:rsidR="001D1AD2" w:rsidRPr="00A17AF5">
        <w:rPr>
          <w:rFonts w:ascii="Arial" w:hAnsi="Arial" w:cs="Arial"/>
        </w:rPr>
        <w:t> </w:t>
      </w:r>
      <w:r w:rsidR="008F5481" w:rsidRPr="00A17AF5">
        <w:rPr>
          <w:rFonts w:ascii="Arial" w:hAnsi="Arial" w:cs="Arial"/>
        </w:rPr>
        <w:t>práci s</w:t>
      </w:r>
      <w:r w:rsidR="008E66A8">
        <w:rPr>
          <w:rFonts w:ascii="Arial" w:hAnsi="Arial" w:cs="Arial"/>
        </w:rPr>
        <w:t> </w:t>
      </w:r>
      <w:r w:rsidR="008F5481" w:rsidRPr="00A17AF5">
        <w:rPr>
          <w:rFonts w:ascii="Arial" w:hAnsi="Arial" w:cs="Arial"/>
        </w:rPr>
        <w:t>počítačem</w:t>
      </w:r>
      <w:r w:rsidR="008E66A8">
        <w:rPr>
          <w:rFonts w:ascii="Arial" w:hAnsi="Arial" w:cs="Arial"/>
        </w:rPr>
        <w:t xml:space="preserve"> a další novou technikou</w:t>
      </w:r>
      <w:r w:rsidR="008F5481" w:rsidRPr="00A17AF5">
        <w:rPr>
          <w:rFonts w:ascii="Arial" w:hAnsi="Arial" w:cs="Arial"/>
        </w:rPr>
        <w:t>.</w:t>
      </w:r>
    </w:p>
    <w:p w:rsidR="00195D91" w:rsidRPr="00A17AF5" w:rsidRDefault="00195D91" w:rsidP="00430D01">
      <w:pPr>
        <w:numPr>
          <w:ilvl w:val="0"/>
          <w:numId w:val="7"/>
        </w:numPr>
        <w:spacing w:after="120" w:line="360" w:lineRule="auto"/>
        <w:ind w:hanging="357"/>
        <w:jc w:val="both"/>
        <w:rPr>
          <w:rFonts w:ascii="Arial" w:hAnsi="Arial" w:cs="Arial"/>
        </w:rPr>
      </w:pPr>
      <w:r w:rsidRPr="00A17AF5">
        <w:rPr>
          <w:rFonts w:ascii="Arial" w:hAnsi="Arial" w:cs="Arial"/>
        </w:rPr>
        <w:t>rozvíjet sport a další tělesné aktivity</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klasickou výuku tělesné výchovy doplňují například kurzy plavání, bruslení, příprava na fotbalové turnaje, Grand Prix v lehké atletice apod., GO kurz, což má nejenom ozdravný význam pro děti, ale zejména má vliv při vytváření dobrých vztahů mezi dětmi ve třídě a mezi jednotlivými třídami</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podle možností umožnit žákům na konci školního roku zúčastnit se různých sportovních aktivit formou kurzů (např. turistika, cyklistika, vodáctví apod.)</w:t>
      </w:r>
    </w:p>
    <w:p w:rsidR="00195D91" w:rsidRPr="00A17AF5" w:rsidRDefault="00195D91" w:rsidP="00430D01">
      <w:pPr>
        <w:numPr>
          <w:ilvl w:val="0"/>
          <w:numId w:val="7"/>
        </w:numPr>
        <w:spacing w:after="120" w:line="360" w:lineRule="auto"/>
        <w:jc w:val="both"/>
        <w:rPr>
          <w:rFonts w:ascii="Arial" w:hAnsi="Arial" w:cs="Arial"/>
        </w:rPr>
      </w:pPr>
      <w:r w:rsidRPr="00A17AF5">
        <w:rPr>
          <w:rFonts w:ascii="Arial" w:hAnsi="Arial" w:cs="Arial"/>
        </w:rPr>
        <w:t xml:space="preserve">učit cizí jazyk -  jsme součástí </w:t>
      </w:r>
      <w:r w:rsidR="008B2BD6" w:rsidRPr="00A17AF5">
        <w:rPr>
          <w:rFonts w:ascii="Arial" w:hAnsi="Arial" w:cs="Arial"/>
        </w:rPr>
        <w:t>E</w:t>
      </w:r>
      <w:r w:rsidRPr="00A17AF5">
        <w:rPr>
          <w:rFonts w:ascii="Arial" w:hAnsi="Arial" w:cs="Arial"/>
        </w:rPr>
        <w:t>vropy </w:t>
      </w:r>
    </w:p>
    <w:p w:rsidR="008B2BD6"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w:t>
      </w:r>
      <w:r w:rsidR="008E66A8">
        <w:rPr>
          <w:rFonts w:ascii="Arial" w:hAnsi="Arial" w:cs="Arial"/>
        </w:rPr>
        <w:t xml:space="preserve">(Aj) </w:t>
      </w:r>
      <w:r w:rsidRPr="00A17AF5">
        <w:rPr>
          <w:rFonts w:ascii="Arial" w:hAnsi="Arial" w:cs="Arial"/>
        </w:rPr>
        <w:t xml:space="preserve">začínáme </w:t>
      </w:r>
      <w:r w:rsidR="008E66A8">
        <w:rPr>
          <w:rFonts w:ascii="Arial" w:hAnsi="Arial" w:cs="Arial"/>
        </w:rPr>
        <w:t>v první</w:t>
      </w:r>
      <w:r w:rsidRPr="00A17AF5">
        <w:rPr>
          <w:rFonts w:ascii="Arial" w:hAnsi="Arial" w:cs="Arial"/>
        </w:rPr>
        <w:t xml:space="preserve"> třídě, </w:t>
      </w:r>
      <w:r w:rsidR="00352DE4">
        <w:rPr>
          <w:rFonts w:ascii="Arial" w:hAnsi="Arial" w:cs="Arial"/>
        </w:rPr>
        <w:t>od</w:t>
      </w:r>
      <w:r w:rsidRPr="00A17AF5">
        <w:rPr>
          <w:rFonts w:ascii="Arial" w:hAnsi="Arial" w:cs="Arial"/>
        </w:rPr>
        <w:t xml:space="preserve"> </w:t>
      </w:r>
      <w:r w:rsidR="00F609F9" w:rsidRPr="00A17AF5">
        <w:rPr>
          <w:rFonts w:ascii="Arial" w:hAnsi="Arial" w:cs="Arial"/>
        </w:rPr>
        <w:t>sedmé</w:t>
      </w:r>
      <w:r w:rsidRPr="00A17AF5">
        <w:rPr>
          <w:rFonts w:ascii="Arial" w:hAnsi="Arial" w:cs="Arial"/>
        </w:rPr>
        <w:t xml:space="preserve"> tříd</w:t>
      </w:r>
      <w:r w:rsidR="00352DE4">
        <w:rPr>
          <w:rFonts w:ascii="Arial" w:hAnsi="Arial" w:cs="Arial"/>
        </w:rPr>
        <w:t>y</w:t>
      </w:r>
      <w:r w:rsidRPr="00A17AF5">
        <w:rPr>
          <w:rFonts w:ascii="Arial" w:hAnsi="Arial" w:cs="Arial"/>
        </w:rPr>
        <w:t xml:space="preserve"> </w:t>
      </w:r>
      <w:r w:rsidR="00352DE4">
        <w:rPr>
          <w:rFonts w:ascii="Arial" w:hAnsi="Arial" w:cs="Arial"/>
        </w:rPr>
        <w:t>si žáci volí</w:t>
      </w:r>
      <w:r w:rsidRPr="00A17AF5">
        <w:rPr>
          <w:rFonts w:ascii="Arial" w:hAnsi="Arial" w:cs="Arial"/>
        </w:rPr>
        <w:t xml:space="preserve"> druhý cizí jazyk</w:t>
      </w:r>
    </w:p>
    <w:p w:rsidR="008B2BD6" w:rsidRPr="00A17AF5" w:rsidRDefault="008B2BD6" w:rsidP="00430D01">
      <w:pPr>
        <w:numPr>
          <w:ilvl w:val="1"/>
          <w:numId w:val="7"/>
        </w:numPr>
        <w:spacing w:after="120" w:line="360" w:lineRule="auto"/>
        <w:ind w:hanging="357"/>
        <w:jc w:val="both"/>
        <w:rPr>
          <w:rFonts w:ascii="Arial" w:hAnsi="Arial" w:cs="Arial"/>
        </w:rPr>
      </w:pPr>
      <w:r w:rsidRPr="00A17AF5">
        <w:rPr>
          <w:rFonts w:ascii="Arial" w:hAnsi="Arial" w:cs="Arial"/>
        </w:rPr>
        <w:t xml:space="preserve">výuku cizích jazyků se ve škole snažíme zpestřit poznávacími zájezdy do zahraničí </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rozvíjet samosprávnou demokracii - porozumět svému místu mezi lidmi</w:t>
      </w:r>
    </w:p>
    <w:p w:rsidR="007F1E8C" w:rsidRPr="00A17AF5" w:rsidRDefault="007F1E8C" w:rsidP="00430D01">
      <w:pPr>
        <w:numPr>
          <w:ilvl w:val="1"/>
          <w:numId w:val="1"/>
        </w:numPr>
        <w:spacing w:after="120" w:line="360" w:lineRule="auto"/>
        <w:ind w:hanging="357"/>
        <w:jc w:val="both"/>
        <w:rPr>
          <w:rFonts w:ascii="Arial" w:hAnsi="Arial" w:cs="Arial"/>
        </w:rPr>
      </w:pPr>
      <w:r w:rsidRPr="00A17AF5">
        <w:rPr>
          <w:rFonts w:ascii="Arial" w:hAnsi="Arial" w:cs="Arial"/>
        </w:rPr>
        <w:t>partnerem školy je Školská rada, která je řediteli školy jak odborným partnerem ze zákona, tak současně konstruktivním oponentem</w:t>
      </w:r>
    </w:p>
    <w:p w:rsidR="00006346" w:rsidRPr="00A17AF5" w:rsidRDefault="00006346" w:rsidP="00430D01">
      <w:pPr>
        <w:numPr>
          <w:ilvl w:val="1"/>
          <w:numId w:val="1"/>
        </w:numPr>
        <w:spacing w:after="120" w:line="360" w:lineRule="auto"/>
        <w:ind w:hanging="357"/>
        <w:jc w:val="both"/>
        <w:rPr>
          <w:rFonts w:ascii="Arial" w:hAnsi="Arial" w:cs="Arial"/>
        </w:rPr>
      </w:pPr>
      <w:r w:rsidRPr="00A17AF5">
        <w:rPr>
          <w:rFonts w:ascii="Arial" w:hAnsi="Arial" w:cs="Arial"/>
        </w:rPr>
        <w:lastRenderedPageBreak/>
        <w:t>snažíme se o vytváření takových třídních kolektivů, kde každý žák má své nezastupitelné místo, zná svoje práva i povinnosti</w:t>
      </w:r>
      <w:r w:rsidR="00615570" w:rsidRPr="00A17AF5">
        <w:rPr>
          <w:rFonts w:ascii="Arial" w:hAnsi="Arial" w:cs="Arial"/>
        </w:rPr>
        <w:t>, je platným členem kolektivu</w:t>
      </w:r>
    </w:p>
    <w:p w:rsidR="00195D91" w:rsidRPr="00A17AF5" w:rsidRDefault="00195D91" w:rsidP="00430D01">
      <w:pPr>
        <w:numPr>
          <w:ilvl w:val="0"/>
          <w:numId w:val="1"/>
        </w:numPr>
        <w:spacing w:after="120" w:line="360" w:lineRule="auto"/>
        <w:ind w:hanging="357"/>
        <w:jc w:val="both"/>
        <w:rPr>
          <w:rFonts w:ascii="Arial" w:hAnsi="Arial" w:cs="Arial"/>
        </w:rPr>
      </w:pPr>
      <w:r w:rsidRPr="00A17AF5">
        <w:rPr>
          <w:rFonts w:ascii="Arial" w:hAnsi="Arial" w:cs="Arial"/>
        </w:rPr>
        <w:t>mít preventivní program – porozumět nebezpečí, které na nás číhá</w:t>
      </w:r>
    </w:p>
    <w:p w:rsidR="00615570" w:rsidRPr="00A17AF5" w:rsidRDefault="00615570" w:rsidP="00430D01">
      <w:pPr>
        <w:numPr>
          <w:ilvl w:val="1"/>
          <w:numId w:val="1"/>
        </w:numPr>
        <w:spacing w:after="120" w:line="360" w:lineRule="auto"/>
        <w:ind w:hanging="357"/>
        <w:jc w:val="both"/>
        <w:rPr>
          <w:rFonts w:ascii="Arial" w:hAnsi="Arial" w:cs="Arial"/>
        </w:rPr>
      </w:pPr>
      <w:r w:rsidRPr="00A17AF5">
        <w:rPr>
          <w:rFonts w:ascii="Arial" w:hAnsi="Arial" w:cs="Arial"/>
        </w:rPr>
        <w:t>velká péče je věnována preventivním programům, součástí školního plánování je Minimální preventivní program a program EVVO</w:t>
      </w:r>
      <w:r w:rsidR="002236E7" w:rsidRPr="00A17AF5">
        <w:rPr>
          <w:rFonts w:ascii="Arial" w:hAnsi="Arial" w:cs="Arial"/>
        </w:rPr>
        <w:t>, z</w:t>
      </w:r>
      <w:r w:rsidRPr="00A17AF5">
        <w:rPr>
          <w:rFonts w:ascii="Arial" w:hAnsi="Arial" w:cs="Arial"/>
        </w:rPr>
        <w:t xml:space="preserve"> něho vychází nejen úzká spolupráce s odborníky na organizaci seminářů pro žáky od nejnižších tříd I. stupně školy, systematická spolupráce koordinátora, výchovného poradce, psychologa, vedení školy zejména s třídními učiteli </w:t>
      </w:r>
    </w:p>
    <w:p w:rsidR="00615570" w:rsidRPr="00A17AF5" w:rsidRDefault="0069551A" w:rsidP="00430D01">
      <w:pPr>
        <w:numPr>
          <w:ilvl w:val="0"/>
          <w:numId w:val="1"/>
        </w:numPr>
        <w:spacing w:after="120" w:line="360" w:lineRule="auto"/>
        <w:ind w:hanging="357"/>
        <w:jc w:val="both"/>
        <w:rPr>
          <w:rFonts w:ascii="Arial" w:hAnsi="Arial" w:cs="Arial"/>
        </w:rPr>
      </w:pPr>
      <w:r w:rsidRPr="00A17AF5">
        <w:rPr>
          <w:rFonts w:ascii="Arial" w:hAnsi="Arial" w:cs="Arial"/>
        </w:rPr>
        <w:t>p</w:t>
      </w:r>
      <w:r w:rsidR="00615570" w:rsidRPr="00A17AF5">
        <w:rPr>
          <w:rFonts w:ascii="Arial" w:hAnsi="Arial" w:cs="Arial"/>
        </w:rPr>
        <w:t>revence sociálně patologických jevů na škole je dána těmito body:</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v</w:t>
      </w:r>
      <w:r w:rsidR="00615570" w:rsidRPr="00A17AF5">
        <w:rPr>
          <w:rFonts w:ascii="Arial" w:hAnsi="Arial" w:cs="Arial"/>
        </w:rPr>
        <w:t>členit témata prevence do celého vzdělávacího procesu</w:t>
      </w:r>
    </w:p>
    <w:p w:rsidR="00615570" w:rsidRPr="00A17AF5" w:rsidRDefault="00494560" w:rsidP="00430D01">
      <w:pPr>
        <w:numPr>
          <w:ilvl w:val="1"/>
          <w:numId w:val="1"/>
        </w:numPr>
        <w:spacing w:after="120" w:line="360" w:lineRule="auto"/>
        <w:ind w:hanging="357"/>
        <w:jc w:val="both"/>
        <w:rPr>
          <w:rFonts w:ascii="Arial" w:hAnsi="Arial" w:cs="Arial"/>
        </w:rPr>
      </w:pPr>
      <w:r w:rsidRPr="00A17AF5">
        <w:rPr>
          <w:rFonts w:ascii="Arial" w:hAnsi="Arial" w:cs="Arial"/>
        </w:rPr>
        <w:t>z</w:t>
      </w:r>
      <w:r w:rsidR="002236E7" w:rsidRPr="00A17AF5">
        <w:rPr>
          <w:rFonts w:ascii="Arial" w:hAnsi="Arial" w:cs="Arial"/>
        </w:rPr>
        <w:t>aměřit se na problémové a sociálně hendikepované děti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během školního roku zapojit co největší počet žáků do mimoškolních aktivit a kroužků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sledovat program i mimoškolních aktivit dětí ve volném čase</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spolupracovat s</w:t>
      </w:r>
      <w:r w:rsidR="009F0C33">
        <w:rPr>
          <w:rFonts w:ascii="Arial" w:hAnsi="Arial" w:cs="Arial"/>
        </w:rPr>
        <w:t>e</w:t>
      </w:r>
      <w:r w:rsidRPr="00A17AF5">
        <w:rPr>
          <w:rFonts w:ascii="Arial" w:hAnsi="Arial" w:cs="Arial"/>
        </w:rPr>
        <w:t> </w:t>
      </w:r>
      <w:r w:rsidR="009F0C33">
        <w:rPr>
          <w:rFonts w:ascii="Arial" w:hAnsi="Arial" w:cs="Arial"/>
        </w:rPr>
        <w:t>zákonnými zástupci</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prohloubit další vzdělávání pedagogických pracovníků v oblasti sociálně patologických jevů</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 xml:space="preserve">spolupracovat s odbornými pracovníky v oblasti prevence sociálně patologických jevů (přednášky, besedy), u </w:t>
      </w:r>
      <w:r w:rsidR="005925D2" w:rsidRPr="00A17AF5">
        <w:rPr>
          <w:rFonts w:ascii="Arial" w:hAnsi="Arial" w:cs="Arial"/>
        </w:rPr>
        <w:t>P</w:t>
      </w:r>
      <w:r w:rsidRPr="00A17AF5">
        <w:rPr>
          <w:rFonts w:ascii="Arial" w:hAnsi="Arial" w:cs="Arial"/>
        </w:rPr>
        <w:t xml:space="preserve">olicie </w:t>
      </w:r>
      <w:r w:rsidR="005925D2" w:rsidRPr="00A17AF5">
        <w:rPr>
          <w:rFonts w:ascii="Arial" w:hAnsi="Arial" w:cs="Arial"/>
        </w:rPr>
        <w:t>Č</w:t>
      </w:r>
      <w:r w:rsidRPr="00A17AF5">
        <w:rPr>
          <w:rFonts w:ascii="Arial" w:hAnsi="Arial" w:cs="Arial"/>
        </w:rPr>
        <w:t xml:space="preserve">eské republiky domlouvat a absolvovat besedy pro žáky 1. i 2. stupně na téma kriminality, drog, dopravní výchovy </w:t>
      </w:r>
    </w:p>
    <w:p w:rsidR="00615570"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na 1. stupni spolupracuje školní metodik prevence nejen s třídními učiteli, ale také s vychovatelk</w:t>
      </w:r>
      <w:r w:rsidR="006E0B7F" w:rsidRPr="00A17AF5">
        <w:rPr>
          <w:rFonts w:ascii="Arial" w:hAnsi="Arial" w:cs="Arial"/>
        </w:rPr>
        <w:t>ami</w:t>
      </w:r>
      <w:r w:rsidRPr="00A17AF5">
        <w:rPr>
          <w:rFonts w:ascii="Arial" w:hAnsi="Arial" w:cs="Arial"/>
        </w:rPr>
        <w:t xml:space="preserve"> školní družiny</w:t>
      </w:r>
    </w:p>
    <w:p w:rsidR="00615570" w:rsidRPr="00A17AF5" w:rsidRDefault="002236E7" w:rsidP="00430D01">
      <w:pPr>
        <w:numPr>
          <w:ilvl w:val="1"/>
          <w:numId w:val="1"/>
        </w:numPr>
        <w:spacing w:after="120" w:line="360" w:lineRule="auto"/>
        <w:ind w:hanging="357"/>
        <w:rPr>
          <w:rFonts w:ascii="Arial" w:hAnsi="Arial" w:cs="Arial"/>
        </w:rPr>
      </w:pPr>
      <w:r w:rsidRPr="00A17AF5">
        <w:rPr>
          <w:rFonts w:ascii="Arial" w:hAnsi="Arial" w:cs="Arial"/>
        </w:rPr>
        <w:lastRenderedPageBreak/>
        <w:t>na 2. stupni prochází realizace preventivního programu všemi předměty a je zároveň i předmětem pozornosti třídních učitelů</w:t>
      </w:r>
    </w:p>
    <w:p w:rsidR="00221A99" w:rsidRPr="00A17AF5" w:rsidRDefault="002236E7" w:rsidP="00430D01">
      <w:pPr>
        <w:numPr>
          <w:ilvl w:val="1"/>
          <w:numId w:val="1"/>
        </w:numPr>
        <w:spacing w:after="120" w:line="360" w:lineRule="auto"/>
        <w:ind w:hanging="357"/>
        <w:jc w:val="both"/>
        <w:rPr>
          <w:rFonts w:ascii="Arial" w:hAnsi="Arial" w:cs="Arial"/>
        </w:rPr>
      </w:pPr>
      <w:r w:rsidRPr="00A17AF5">
        <w:rPr>
          <w:rFonts w:ascii="Arial" w:hAnsi="Arial" w:cs="Arial"/>
        </w:rPr>
        <w:t>zřízení schránky důvěry pro anonymní dotazy a případná upozornění žáků a nástěnky s informacemi souvisejícími s problematikou sociálně patologických jevů</w:t>
      </w:r>
    </w:p>
    <w:p w:rsidR="00195D91" w:rsidRPr="00A17AF5" w:rsidRDefault="00195D91" w:rsidP="00430D01">
      <w:pPr>
        <w:numPr>
          <w:ilvl w:val="0"/>
          <w:numId w:val="1"/>
        </w:numPr>
        <w:spacing w:after="120" w:line="360" w:lineRule="auto"/>
        <w:rPr>
          <w:rFonts w:ascii="Arial" w:hAnsi="Arial" w:cs="Arial"/>
        </w:rPr>
      </w:pPr>
      <w:r w:rsidRPr="00A17AF5">
        <w:rPr>
          <w:rFonts w:ascii="Arial" w:hAnsi="Arial" w:cs="Arial"/>
        </w:rPr>
        <w:t>komunikovat s veřejností - porozumět partnerství</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oblast, která je pro školu významná, je oblast komunikace s veřejností - zejména rodičovskou</w:t>
      </w:r>
    </w:p>
    <w:p w:rsidR="006E0B7F" w:rsidRPr="00A17AF5" w:rsidRDefault="0008118C" w:rsidP="00430D01">
      <w:pPr>
        <w:numPr>
          <w:ilvl w:val="1"/>
          <w:numId w:val="1"/>
        </w:numPr>
        <w:spacing w:after="120" w:line="360" w:lineRule="auto"/>
        <w:ind w:hanging="357"/>
        <w:rPr>
          <w:rFonts w:ascii="Arial" w:hAnsi="Arial" w:cs="Arial"/>
        </w:rPr>
      </w:pPr>
      <w:r>
        <w:rPr>
          <w:rFonts w:ascii="Arial" w:hAnsi="Arial" w:cs="Arial"/>
        </w:rPr>
        <w:t>z</w:t>
      </w:r>
      <w:r w:rsidR="009F0C33">
        <w:rPr>
          <w:rFonts w:ascii="Arial" w:hAnsi="Arial" w:cs="Arial"/>
        </w:rPr>
        <w:t>ákonní zástupci</w:t>
      </w:r>
      <w:r w:rsidR="00770CFC" w:rsidRPr="00A17AF5">
        <w:rPr>
          <w:rFonts w:ascii="Arial" w:hAnsi="Arial" w:cs="Arial"/>
        </w:rPr>
        <w:t xml:space="preserve"> </w:t>
      </w:r>
      <w:r w:rsidR="006E0B7F" w:rsidRPr="00A17AF5">
        <w:rPr>
          <w:rFonts w:ascii="Arial" w:hAnsi="Arial" w:cs="Arial"/>
        </w:rPr>
        <w:t xml:space="preserve">mají </w:t>
      </w:r>
      <w:r w:rsidR="00770CFC" w:rsidRPr="00A17AF5">
        <w:rPr>
          <w:rFonts w:ascii="Arial" w:hAnsi="Arial" w:cs="Arial"/>
        </w:rPr>
        <w:t>možnost k</w:t>
      </w:r>
      <w:r w:rsidR="006E0B7F" w:rsidRPr="00A17AF5">
        <w:rPr>
          <w:rFonts w:ascii="Arial" w:hAnsi="Arial" w:cs="Arial"/>
        </w:rPr>
        <w:t>onzultací s výchovnými poradci</w:t>
      </w:r>
      <w:r w:rsidR="00352DE4">
        <w:rPr>
          <w:rFonts w:ascii="Arial" w:hAnsi="Arial" w:cs="Arial"/>
        </w:rPr>
        <w:t>, ale i se všemi vyučujícími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zapojujeme se do soutěží, olympiád, </w:t>
      </w:r>
      <w:r w:rsidR="0008118C">
        <w:rPr>
          <w:rFonts w:ascii="Arial" w:hAnsi="Arial" w:cs="Arial"/>
        </w:rPr>
        <w:t xml:space="preserve">sportovních </w:t>
      </w:r>
      <w:r w:rsidRPr="00A17AF5">
        <w:rPr>
          <w:rFonts w:ascii="Arial" w:hAnsi="Arial" w:cs="Arial"/>
        </w:rPr>
        <w:t>zápasů</w:t>
      </w:r>
      <w:r w:rsidR="00315E82" w:rsidRPr="00A17AF5">
        <w:rPr>
          <w:rFonts w:ascii="Arial" w:hAnsi="Arial" w:cs="Arial"/>
        </w:rPr>
        <w:t xml:space="preserve"> mezi školami</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 xml:space="preserve">žáci se zapojují svými výtvarnými a literárními pracemi do různých soutěží, zúčastňujeme se řady sportovních soutěží, pořádáme soutěže i pro ostatní školy </w:t>
      </w:r>
    </w:p>
    <w:p w:rsidR="00770CFC" w:rsidRPr="00A17AF5" w:rsidRDefault="00770CFC" w:rsidP="00430D01">
      <w:pPr>
        <w:numPr>
          <w:ilvl w:val="1"/>
          <w:numId w:val="1"/>
        </w:numPr>
        <w:spacing w:after="120" w:line="360" w:lineRule="auto"/>
        <w:ind w:hanging="357"/>
        <w:rPr>
          <w:rFonts w:ascii="Arial" w:hAnsi="Arial" w:cs="Arial"/>
        </w:rPr>
      </w:pPr>
      <w:r w:rsidRPr="00A17AF5">
        <w:rPr>
          <w:rFonts w:ascii="Arial" w:hAnsi="Arial" w:cs="Arial"/>
        </w:rPr>
        <w:t>podobné akce, které děti vnitřně obohacují, budeme organizovat i nadále</w:t>
      </w:r>
    </w:p>
    <w:p w:rsidR="00195D91" w:rsidRPr="00A17AF5" w:rsidRDefault="00195D91" w:rsidP="00430D01">
      <w:pPr>
        <w:numPr>
          <w:ilvl w:val="1"/>
          <w:numId w:val="1"/>
        </w:numPr>
        <w:spacing w:after="120" w:line="360" w:lineRule="auto"/>
        <w:ind w:hanging="357"/>
        <w:rPr>
          <w:rFonts w:ascii="Arial" w:hAnsi="Arial" w:cs="Arial"/>
        </w:rPr>
      </w:pPr>
      <w:r w:rsidRPr="00A17AF5">
        <w:rPr>
          <w:rFonts w:ascii="Arial" w:hAnsi="Arial" w:cs="Arial"/>
        </w:rPr>
        <w:t xml:space="preserve">vytvořit podmínky pro využívání volného času žáků </w:t>
      </w:r>
    </w:p>
    <w:p w:rsidR="00770CF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škola má v nabídce několik kroužků, které jsou vedeny pedagogickými pracovníky školy </w:t>
      </w:r>
      <w:r w:rsidR="00352DE4">
        <w:rPr>
          <w:rFonts w:ascii="Arial" w:hAnsi="Arial" w:cs="Arial"/>
        </w:rPr>
        <w:t xml:space="preserve">i externími osobami </w:t>
      </w:r>
    </w:p>
    <w:p w:rsidR="000A3391"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žáci mají možnost využíva</w:t>
      </w:r>
      <w:r w:rsidR="00352DE4">
        <w:rPr>
          <w:rFonts w:ascii="Arial" w:hAnsi="Arial" w:cs="Arial"/>
        </w:rPr>
        <w:t>t</w:t>
      </w:r>
      <w:r w:rsidRPr="00A17AF5">
        <w:rPr>
          <w:rFonts w:ascii="Arial" w:hAnsi="Arial" w:cs="Arial"/>
        </w:rPr>
        <w:t xml:space="preserve"> zdarma hřiště školy v odpoledních</w:t>
      </w:r>
      <w:r w:rsidRPr="00A17AF5">
        <w:rPr>
          <w:rFonts w:ascii="Arial" w:hAnsi="Arial" w:cs="Arial"/>
          <w:b/>
        </w:rPr>
        <w:t xml:space="preserve"> </w:t>
      </w:r>
      <w:r w:rsidRPr="00A17AF5">
        <w:rPr>
          <w:rFonts w:ascii="Arial" w:hAnsi="Arial" w:cs="Arial"/>
        </w:rPr>
        <w:t>hodinách a ve dnech volna</w:t>
      </w:r>
    </w:p>
    <w:p w:rsidR="001C701C" w:rsidRPr="00A17AF5" w:rsidRDefault="000A3391" w:rsidP="00430D01">
      <w:pPr>
        <w:numPr>
          <w:ilvl w:val="0"/>
          <w:numId w:val="1"/>
        </w:numPr>
        <w:spacing w:after="120" w:line="360" w:lineRule="auto"/>
        <w:rPr>
          <w:rFonts w:ascii="Arial" w:hAnsi="Arial" w:cs="Arial"/>
        </w:rPr>
      </w:pPr>
      <w:r w:rsidRPr="00A17AF5">
        <w:rPr>
          <w:rFonts w:ascii="Arial" w:hAnsi="Arial" w:cs="Arial"/>
        </w:rPr>
        <w:br w:type="page"/>
      </w:r>
      <w:r w:rsidR="00195D91" w:rsidRPr="00A17AF5">
        <w:rPr>
          <w:rFonts w:ascii="Arial" w:hAnsi="Arial" w:cs="Arial"/>
        </w:rPr>
        <w:lastRenderedPageBreak/>
        <w:t>vytvářet podmínky pro další vzdělávání – porozumět potřebě celoživotně se vzdělávat</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významnou součástí rozvoje školy je podpora dalšího vzdělávání všech pracovníků školy</w:t>
      </w:r>
    </w:p>
    <w:p w:rsidR="001C701C"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spolupracujeme s odborníky a neziskovými sdruženími nabízejícími DVPP, při samostudiu pedagogů je využívána učitelská knihovna</w:t>
      </w:r>
    </w:p>
    <w:p w:rsidR="00B15580" w:rsidRPr="00A17AF5" w:rsidRDefault="001C701C" w:rsidP="00430D01">
      <w:pPr>
        <w:numPr>
          <w:ilvl w:val="1"/>
          <w:numId w:val="1"/>
        </w:numPr>
        <w:spacing w:after="120" w:line="360" w:lineRule="auto"/>
        <w:ind w:hanging="357"/>
        <w:rPr>
          <w:rFonts w:ascii="Arial" w:hAnsi="Arial" w:cs="Arial"/>
        </w:rPr>
      </w:pPr>
      <w:r w:rsidRPr="00A17AF5">
        <w:rPr>
          <w:rFonts w:ascii="Arial" w:hAnsi="Arial" w:cs="Arial"/>
        </w:rPr>
        <w:t xml:space="preserve">budeme motivovat děti k dalšímu vzdělávání, zvyšování vlastní kvalifikace, </w:t>
      </w:r>
      <w:r w:rsidR="00195D91" w:rsidRPr="00A17AF5">
        <w:rPr>
          <w:rFonts w:ascii="Arial" w:hAnsi="Arial" w:cs="Arial"/>
        </w:rPr>
        <w:t> </w:t>
      </w:r>
      <w:r w:rsidRPr="00A17AF5">
        <w:rPr>
          <w:rFonts w:ascii="Arial" w:hAnsi="Arial" w:cs="Arial"/>
        </w:rPr>
        <w:t>aby si uvědomily nutnost a potřebu neustálého sebevzdělávání</w:t>
      </w:r>
    </w:p>
    <w:p w:rsidR="00A73DA4" w:rsidRPr="00A17AF5" w:rsidRDefault="00B15580" w:rsidP="00144092">
      <w:pPr>
        <w:pStyle w:val="Nadpis4"/>
        <w:spacing w:line="360" w:lineRule="auto"/>
        <w:rPr>
          <w:rFonts w:ascii="Arial" w:hAnsi="Arial" w:cs="Arial"/>
          <w:sz w:val="24"/>
        </w:rPr>
      </w:pPr>
      <w:r w:rsidRPr="00A17AF5">
        <w:rPr>
          <w:rFonts w:ascii="Arial" w:hAnsi="Arial" w:cs="Arial"/>
          <w:sz w:val="24"/>
        </w:rPr>
        <w:br w:type="page"/>
      </w:r>
      <w:r w:rsidR="000A00B1">
        <w:rPr>
          <w:rFonts w:ascii="Arial" w:hAnsi="Arial" w:cs="Arial"/>
          <w:sz w:val="24"/>
        </w:rPr>
        <w:lastRenderedPageBreak/>
        <w:t>3</w:t>
      </w:r>
      <w:r w:rsidR="00287A10" w:rsidRPr="00A17AF5">
        <w:rPr>
          <w:rFonts w:ascii="Arial" w:hAnsi="Arial" w:cs="Arial"/>
          <w:sz w:val="24"/>
        </w:rPr>
        <w:t xml:space="preserve">.2. </w:t>
      </w:r>
      <w:r w:rsidR="00204250" w:rsidRPr="00A17AF5">
        <w:rPr>
          <w:rFonts w:ascii="Arial" w:hAnsi="Arial" w:cs="Arial"/>
          <w:sz w:val="24"/>
        </w:rPr>
        <w:t>Cíle ŠVP</w:t>
      </w:r>
    </w:p>
    <w:p w:rsidR="00204250" w:rsidRPr="00A17AF5" w:rsidRDefault="00204250" w:rsidP="00144092">
      <w:pPr>
        <w:spacing w:line="360" w:lineRule="auto"/>
        <w:rPr>
          <w:rFonts w:ascii="Arial" w:hAnsi="Arial" w:cs="Arial"/>
          <w:b/>
        </w:rPr>
      </w:pPr>
      <w:r w:rsidRPr="00A17AF5">
        <w:rPr>
          <w:rFonts w:ascii="Arial" w:hAnsi="Arial" w:cs="Arial"/>
        </w:rPr>
        <w:br/>
      </w:r>
      <w:r w:rsidRPr="00A17AF5">
        <w:rPr>
          <w:rFonts w:ascii="Arial" w:hAnsi="Arial" w:cs="Arial"/>
          <w:b/>
        </w:rPr>
        <w:t xml:space="preserve">Motivovat děti pro jejich celoživotní učení. </w:t>
      </w:r>
      <w:r w:rsidRPr="00A17AF5">
        <w:rPr>
          <w:rFonts w:ascii="Arial" w:hAnsi="Arial" w:cs="Arial"/>
          <w:b/>
        </w:rPr>
        <w:br/>
      </w:r>
    </w:p>
    <w:p w:rsidR="00204250" w:rsidRPr="00A17AF5" w:rsidRDefault="00204250" w:rsidP="00430D01">
      <w:pPr>
        <w:numPr>
          <w:ilvl w:val="0"/>
          <w:numId w:val="1"/>
        </w:numPr>
        <w:spacing w:after="120" w:line="360" w:lineRule="auto"/>
        <w:rPr>
          <w:rFonts w:ascii="Arial" w:hAnsi="Arial" w:cs="Arial"/>
        </w:rPr>
      </w:pPr>
      <w:r w:rsidRPr="00A17AF5">
        <w:rPr>
          <w:rFonts w:ascii="Arial" w:hAnsi="Arial" w:cs="Arial"/>
        </w:rPr>
        <w:t>vybírat si a využívat vhodné způsoby, metody a strategie pro aktivní a efektivní učení</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vyhledávat a třídit informace a na základě jejich pochopení, propojení a systematizace je efektivně využívat v procesu učení a v praktickém životě</w:t>
      </w:r>
    </w:p>
    <w:p w:rsidR="00204250" w:rsidRPr="00A17AF5" w:rsidRDefault="00B15580" w:rsidP="00430D01">
      <w:pPr>
        <w:numPr>
          <w:ilvl w:val="0"/>
          <w:numId w:val="1"/>
        </w:numPr>
        <w:spacing w:after="120" w:line="360" w:lineRule="auto"/>
        <w:rPr>
          <w:rFonts w:ascii="Arial" w:hAnsi="Arial" w:cs="Arial"/>
        </w:rPr>
      </w:pPr>
      <w:r w:rsidRPr="00A17AF5">
        <w:rPr>
          <w:rFonts w:ascii="Arial" w:hAnsi="Arial" w:cs="Arial"/>
        </w:rPr>
        <w:t>využívat informační a komunikační prostředky a technologie</w:t>
      </w:r>
    </w:p>
    <w:p w:rsidR="00B15580" w:rsidRPr="00A17AF5" w:rsidRDefault="00B15580" w:rsidP="00144092">
      <w:pPr>
        <w:pStyle w:val="VetvtextuRVPZVCharCharChar"/>
        <w:tabs>
          <w:tab w:val="clear" w:pos="360"/>
          <w:tab w:val="clear" w:pos="567"/>
        </w:tabs>
        <w:spacing w:before="0" w:line="360" w:lineRule="auto"/>
        <w:rPr>
          <w:rFonts w:ascii="Arial" w:hAnsi="Arial" w:cs="Arial"/>
          <w:sz w:val="24"/>
          <w:szCs w:val="24"/>
        </w:rPr>
      </w:pPr>
    </w:p>
    <w:p w:rsidR="00B15580" w:rsidRPr="00A17AF5" w:rsidRDefault="00B15580" w:rsidP="00144092">
      <w:pPr>
        <w:spacing w:line="360" w:lineRule="auto"/>
        <w:rPr>
          <w:rFonts w:ascii="Arial" w:hAnsi="Arial" w:cs="Arial"/>
          <w:b/>
        </w:rPr>
      </w:pPr>
      <w:r w:rsidRPr="00A17AF5">
        <w:rPr>
          <w:rFonts w:ascii="Arial" w:hAnsi="Arial" w:cs="Arial"/>
          <w:b/>
        </w:rPr>
        <w:t xml:space="preserve">Podněcovat k tvořivému myšlení, logickému uvažování a ke schopnosti řešit problémy. </w:t>
      </w:r>
    </w:p>
    <w:p w:rsidR="00B15580" w:rsidRPr="00A17AF5" w:rsidRDefault="00B15580"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samostatně pozorovat a experimentovat, získané výsledky porovnávat, kriticky posuzovat a vyvozovat z nich z</w:t>
      </w:r>
      <w:r w:rsidR="00754D3F" w:rsidRPr="00A17AF5">
        <w:rPr>
          <w:rFonts w:ascii="Arial" w:hAnsi="Arial" w:cs="Arial"/>
        </w:rPr>
        <w:t>ávěry pro</w:t>
      </w:r>
      <w:r w:rsidR="00F167A9" w:rsidRPr="00A17AF5">
        <w:rPr>
          <w:rFonts w:ascii="Arial" w:hAnsi="Arial" w:cs="Arial"/>
        </w:rPr>
        <w:t> </w:t>
      </w:r>
      <w:r w:rsidR="00754D3F" w:rsidRPr="00A17AF5">
        <w:rPr>
          <w:rFonts w:ascii="Arial" w:hAnsi="Arial" w:cs="Arial"/>
        </w:rPr>
        <w:t>využití v budoucnosti</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uvádět věci a znalosti do souvislostí a na základě toho si vytvářet komplexnější pohled na přírodní a společenské jevy</w:t>
      </w:r>
    </w:p>
    <w:p w:rsidR="00B15580" w:rsidRPr="00A17AF5" w:rsidRDefault="00B15580" w:rsidP="00430D01">
      <w:pPr>
        <w:numPr>
          <w:ilvl w:val="0"/>
          <w:numId w:val="1"/>
        </w:numPr>
        <w:spacing w:after="120" w:line="360" w:lineRule="auto"/>
        <w:rPr>
          <w:rFonts w:ascii="Arial" w:hAnsi="Arial" w:cs="Arial"/>
        </w:rPr>
      </w:pPr>
      <w:r w:rsidRPr="00A17AF5">
        <w:rPr>
          <w:rFonts w:ascii="Arial" w:hAnsi="Arial" w:cs="Arial"/>
        </w:rPr>
        <w:t>volit vhodné způsoby řešení úkolů, sledovat vlastní pokrok při zdolávání problémů, aplikovat osvědčené postupy při řešení obdobn</w:t>
      </w:r>
      <w:r w:rsidR="00754D3F" w:rsidRPr="00A17AF5">
        <w:rPr>
          <w:rFonts w:ascii="Arial" w:hAnsi="Arial" w:cs="Arial"/>
        </w:rPr>
        <w:t>ých nebo nových úkolů a situací</w:t>
      </w:r>
    </w:p>
    <w:p w:rsidR="00754D3F" w:rsidRPr="00A17AF5" w:rsidRDefault="00C9086D" w:rsidP="00C9086D">
      <w:pPr>
        <w:pStyle w:val="CleodrkyRVPZVTun"/>
        <w:numPr>
          <w:ilvl w:val="0"/>
          <w:numId w:val="0"/>
        </w:numPr>
        <w:tabs>
          <w:tab w:val="clear" w:pos="567"/>
        </w:tabs>
        <w:spacing w:before="120" w:line="360" w:lineRule="auto"/>
        <w:jc w:val="both"/>
        <w:rPr>
          <w:rFonts w:ascii="Arial" w:hAnsi="Arial" w:cs="Arial"/>
          <w:sz w:val="24"/>
          <w:szCs w:val="24"/>
        </w:rPr>
      </w:pPr>
      <w:r w:rsidRPr="00A17AF5">
        <w:rPr>
          <w:rFonts w:ascii="Arial" w:hAnsi="Arial" w:cs="Arial"/>
          <w:b w:val="0"/>
          <w:sz w:val="24"/>
          <w:szCs w:val="24"/>
        </w:rPr>
        <w:br w:type="page"/>
      </w:r>
      <w:r w:rsidR="00754D3F" w:rsidRPr="00A17AF5">
        <w:rPr>
          <w:rFonts w:ascii="Arial" w:hAnsi="Arial" w:cs="Arial"/>
          <w:sz w:val="24"/>
          <w:szCs w:val="24"/>
        </w:rPr>
        <w:lastRenderedPageBreak/>
        <w:t>Vést žáky k všestranné, účinné a otevřené komunikaci.</w:t>
      </w:r>
    </w:p>
    <w:p w:rsidR="004947FE" w:rsidRPr="00A17AF5" w:rsidRDefault="004947FE"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formulovat a vyjadřovat své myšlenky a názory v logickém sledu, výstižně, souvisle a kultivovaně v písemném i ústním projevu</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naslouchat jiným a porozumět jim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obhajovat vlastní názor vhodnou a kultivovanou argumentací</w:t>
      </w:r>
    </w:p>
    <w:p w:rsidR="00754D3F" w:rsidRPr="00A17AF5" w:rsidRDefault="00754D3F" w:rsidP="00C9086D">
      <w:pPr>
        <w:pStyle w:val="CleodrkyRVPZVTun"/>
        <w:numPr>
          <w:ilvl w:val="0"/>
          <w:numId w:val="0"/>
        </w:numPr>
        <w:tabs>
          <w:tab w:val="clear" w:pos="567"/>
        </w:tabs>
        <w:spacing w:before="120" w:line="360" w:lineRule="auto"/>
        <w:ind w:left="1080"/>
        <w:jc w:val="both"/>
        <w:rPr>
          <w:rFonts w:ascii="Arial" w:hAnsi="Arial" w:cs="Arial"/>
          <w:bCs/>
          <w:sz w:val="24"/>
          <w:szCs w:val="24"/>
        </w:rPr>
      </w:pPr>
    </w:p>
    <w:p w:rsidR="00754D3F" w:rsidRPr="00A17AF5" w:rsidRDefault="00754D3F" w:rsidP="00144092">
      <w:pPr>
        <w:spacing w:line="360" w:lineRule="auto"/>
        <w:rPr>
          <w:rFonts w:ascii="Arial" w:hAnsi="Arial" w:cs="Arial"/>
          <w:b/>
        </w:rPr>
      </w:pPr>
      <w:r w:rsidRPr="00A17AF5">
        <w:rPr>
          <w:rFonts w:ascii="Arial" w:hAnsi="Arial" w:cs="Arial"/>
          <w:b/>
        </w:rPr>
        <w:t>Rozvíjet u žáků schopnost spolupracovat a respektovat práci a úspěchy vlastní i druhých.</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 xml:space="preserve">spolupracovat ve skupině při řešení daného úkolu, podílet se na utváření příjemné atmosféry  </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aktivně přispívat k diskusi, umět v diskusi obhajovat vlastní názor, ale i respektovat různá hlediska, zkušenosti a názor jiných</w:t>
      </w:r>
    </w:p>
    <w:p w:rsidR="00754D3F" w:rsidRPr="00A17AF5" w:rsidRDefault="00754D3F" w:rsidP="00144092">
      <w:pPr>
        <w:pStyle w:val="CleodrkyRVPZVTun"/>
        <w:numPr>
          <w:ilvl w:val="0"/>
          <w:numId w:val="0"/>
        </w:numPr>
        <w:tabs>
          <w:tab w:val="clear" w:pos="567"/>
          <w:tab w:val="left" w:pos="1440"/>
        </w:tabs>
        <w:spacing w:before="120" w:line="360" w:lineRule="auto"/>
        <w:ind w:left="400" w:hanging="360"/>
        <w:jc w:val="both"/>
        <w:rPr>
          <w:rFonts w:ascii="Arial" w:hAnsi="Arial" w:cs="Arial"/>
          <w:b w:val="0"/>
          <w:sz w:val="24"/>
        </w:rPr>
      </w:pPr>
    </w:p>
    <w:p w:rsidR="00754D3F" w:rsidRPr="00A17AF5" w:rsidRDefault="00754D3F" w:rsidP="00144092">
      <w:pPr>
        <w:spacing w:line="360" w:lineRule="auto"/>
        <w:rPr>
          <w:rFonts w:ascii="Arial" w:hAnsi="Arial" w:cs="Arial"/>
          <w:b/>
        </w:rPr>
      </w:pPr>
      <w:r w:rsidRPr="00A17AF5">
        <w:rPr>
          <w:rFonts w:ascii="Arial" w:hAnsi="Arial" w:cs="Arial"/>
          <w:b/>
        </w:rPr>
        <w:t>Připravovat žáky k tomu, aby se projevovali jako samostatné, svobodné a zodpovědné osobnosti, uplatňovali svá práva a plnili své povinnosti.</w:t>
      </w:r>
    </w:p>
    <w:p w:rsidR="00E215D6" w:rsidRPr="00A17AF5" w:rsidRDefault="00E215D6" w:rsidP="00144092">
      <w:pPr>
        <w:spacing w:line="360" w:lineRule="auto"/>
        <w:rPr>
          <w:rFonts w:ascii="Arial" w:hAnsi="Arial" w:cs="Arial"/>
          <w:b/>
        </w:rPr>
      </w:pP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mít sebevědomé vystupování, pozitivní představu o sobě samém, ale současně schopnosti vcítit se do situací ostatních a ochotně respektovat jejich přesvědčení nebo názory</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t>řešit praktické problémy nebo situace, znát svá práva i povinností</w:t>
      </w:r>
    </w:p>
    <w:p w:rsidR="00754D3F" w:rsidRPr="00A17AF5" w:rsidRDefault="00754D3F" w:rsidP="00430D01">
      <w:pPr>
        <w:numPr>
          <w:ilvl w:val="0"/>
          <w:numId w:val="1"/>
        </w:numPr>
        <w:spacing w:after="120" w:line="360" w:lineRule="auto"/>
        <w:rPr>
          <w:rFonts w:ascii="Arial" w:hAnsi="Arial" w:cs="Arial"/>
        </w:rPr>
      </w:pPr>
      <w:r w:rsidRPr="00A17AF5">
        <w:rPr>
          <w:rFonts w:ascii="Arial" w:hAnsi="Arial" w:cs="Arial"/>
        </w:rPr>
        <w:lastRenderedPageBreak/>
        <w:t>schopnosti hodnotit výsledky vlastní činnosti i činnosti jiných, mimo jiné i z hlediska ochrany zdraví, životního prostředí i ochrany kulturních a společenských hodnot</w:t>
      </w:r>
    </w:p>
    <w:p w:rsidR="00640BF4" w:rsidRPr="00A17AF5" w:rsidRDefault="00640BF4" w:rsidP="00144092">
      <w:pPr>
        <w:spacing w:line="360" w:lineRule="auto"/>
        <w:rPr>
          <w:rFonts w:ascii="Arial" w:hAnsi="Arial" w:cs="Arial"/>
          <w:b/>
        </w:rPr>
      </w:pPr>
      <w:r w:rsidRPr="00A17AF5">
        <w:rPr>
          <w:rFonts w:ascii="Arial" w:hAnsi="Arial" w:cs="Arial"/>
          <w:b/>
        </w:rPr>
        <w:t>Vytvářet u žáků potřebu projevovat pozitivní city v chování, jednání a v prožívání životních situací; rozvíjet vnímavost a citlivé vztahy k lidem, prostředí i k přírodě.</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 xml:space="preserve">schopnosti ochrany životního prostředí i ochrany kulturních a společenských hodnot </w:t>
      </w:r>
    </w:p>
    <w:p w:rsidR="00754D3F" w:rsidRPr="00A17AF5" w:rsidRDefault="00640BF4" w:rsidP="00430D01">
      <w:pPr>
        <w:numPr>
          <w:ilvl w:val="0"/>
          <w:numId w:val="1"/>
        </w:numPr>
        <w:spacing w:after="120" w:line="360" w:lineRule="auto"/>
        <w:rPr>
          <w:rFonts w:ascii="Arial" w:hAnsi="Arial" w:cs="Arial"/>
        </w:rPr>
      </w:pPr>
      <w:r w:rsidRPr="00A17AF5">
        <w:rPr>
          <w:rFonts w:ascii="Arial" w:hAnsi="Arial" w:cs="Arial"/>
        </w:rPr>
        <w:t>vcítit se do situací ostatních a respektovat jejich přesvědčení nebo názory</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Učit žáky aktivně rozvíjet a chránit fyzické, duševní i sociální zdraví a být za ně odpovědný.</w:t>
      </w:r>
    </w:p>
    <w:p w:rsidR="00BC4C93" w:rsidRPr="00A17AF5" w:rsidRDefault="00BC4C93"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schopnosti ochrany vlastního zdraví a zdraví ostatních</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používat bezpečně materiály, nástroje a vybavení, dodržovat dohodnutá pravidla, povinnosti a závazky, rozhodovat se správně, zodpovědně a s ohlede</w:t>
      </w:r>
      <w:r w:rsidR="00F167A9" w:rsidRPr="00A17AF5">
        <w:rPr>
          <w:rFonts w:ascii="Arial" w:hAnsi="Arial" w:cs="Arial"/>
        </w:rPr>
        <w:t>m na své zdraví i zdraví jiných</w:t>
      </w:r>
      <w:r w:rsidRPr="00A17AF5">
        <w:rPr>
          <w:rFonts w:ascii="Arial" w:hAnsi="Arial" w:cs="Arial"/>
        </w:rPr>
        <w:t xml:space="preserve"> </w:t>
      </w: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dle svých možností poskytnout účinnou pomoc v situacích ohrožujících život a zdraví</w:t>
      </w:r>
    </w:p>
    <w:p w:rsidR="00640BF4" w:rsidRPr="00A17AF5" w:rsidRDefault="00640BF4"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Vést žáky k toleranci a ohleduplnosti k jiným lidem, jejich kulturám a duchovním hodnotám, učit je žít společně s ostatními lidmi.</w:t>
      </w:r>
    </w:p>
    <w:p w:rsidR="00C67C1F" w:rsidRPr="00A17AF5" w:rsidRDefault="00C67C1F" w:rsidP="00144092">
      <w:pPr>
        <w:spacing w:line="360" w:lineRule="auto"/>
        <w:rPr>
          <w:rFonts w:ascii="Arial" w:hAnsi="Arial" w:cs="Arial"/>
          <w:b/>
        </w:rPr>
      </w:pPr>
    </w:p>
    <w:p w:rsidR="00640BF4" w:rsidRPr="00A17AF5" w:rsidRDefault="00640BF4" w:rsidP="00430D01">
      <w:pPr>
        <w:numPr>
          <w:ilvl w:val="0"/>
          <w:numId w:val="1"/>
        </w:numPr>
        <w:spacing w:after="120" w:line="360" w:lineRule="auto"/>
        <w:rPr>
          <w:rFonts w:ascii="Arial" w:hAnsi="Arial" w:cs="Arial"/>
        </w:rPr>
      </w:pPr>
      <w:r w:rsidRPr="00A17AF5">
        <w:rPr>
          <w:rFonts w:ascii="Arial" w:hAnsi="Arial" w:cs="Arial"/>
        </w:rPr>
        <w:t>vnímat kulturní i historické dědictví a být vnímavý k tradicím a kulturním hodnotám jiných</w:t>
      </w:r>
    </w:p>
    <w:p w:rsidR="00F167A9" w:rsidRPr="00A17AF5" w:rsidRDefault="00F167A9" w:rsidP="00144092">
      <w:pPr>
        <w:spacing w:line="360" w:lineRule="auto"/>
        <w:rPr>
          <w:rFonts w:ascii="Arial" w:hAnsi="Arial" w:cs="Arial"/>
        </w:rPr>
      </w:pPr>
    </w:p>
    <w:p w:rsidR="00640BF4" w:rsidRPr="00A17AF5" w:rsidRDefault="00640BF4" w:rsidP="00144092">
      <w:pPr>
        <w:spacing w:line="360" w:lineRule="auto"/>
        <w:rPr>
          <w:rFonts w:ascii="Arial" w:hAnsi="Arial" w:cs="Arial"/>
          <w:b/>
        </w:rPr>
      </w:pPr>
      <w:r w:rsidRPr="00A17AF5">
        <w:rPr>
          <w:rFonts w:ascii="Arial" w:hAnsi="Arial" w:cs="Arial"/>
          <w:b/>
        </w:rPr>
        <w:t>Pomáhat žákům poznávat a rozvíjet vlastní schopnosti v souladu s reálnými možnostmi a uplatňovat je s osvojenými vědomostmi a dovednostmi při rozhodování o vlastní životní a profesní orientaci.</w:t>
      </w:r>
    </w:p>
    <w:p w:rsidR="00F167A9" w:rsidRPr="00A17AF5" w:rsidRDefault="00F167A9" w:rsidP="00144092">
      <w:pPr>
        <w:pStyle w:val="CleodrkyRVPZVTun"/>
        <w:numPr>
          <w:ilvl w:val="0"/>
          <w:numId w:val="0"/>
        </w:numPr>
        <w:tabs>
          <w:tab w:val="clear" w:pos="567"/>
          <w:tab w:val="left" w:pos="1440"/>
        </w:tabs>
        <w:spacing w:before="120" w:line="360" w:lineRule="auto"/>
        <w:ind w:left="1080" w:hanging="540"/>
        <w:jc w:val="both"/>
        <w:rPr>
          <w:rFonts w:ascii="Arial" w:hAnsi="Arial" w:cs="Arial"/>
          <w:bCs/>
          <w:sz w:val="24"/>
          <w:szCs w:val="24"/>
        </w:rPr>
      </w:pPr>
    </w:p>
    <w:p w:rsidR="00C67C1F" w:rsidRPr="00A17AF5" w:rsidRDefault="00640BF4" w:rsidP="00430D01">
      <w:pPr>
        <w:numPr>
          <w:ilvl w:val="0"/>
          <w:numId w:val="1"/>
        </w:numPr>
        <w:spacing w:after="120" w:line="360" w:lineRule="auto"/>
        <w:rPr>
          <w:rFonts w:ascii="Arial" w:hAnsi="Arial" w:cs="Arial"/>
        </w:rPr>
      </w:pPr>
      <w:r w:rsidRPr="00A17AF5">
        <w:rPr>
          <w:rFonts w:ascii="Arial" w:hAnsi="Arial" w:cs="Arial"/>
        </w:rPr>
        <w:t>využívat znalosti a zkušenosti získané v jednotlivých vzdělávacích oblastech v zájmu vlastního rozvoje i své přípravy na budoucnost</w:t>
      </w:r>
    </w:p>
    <w:p w:rsidR="00D615FB" w:rsidRPr="000A00B1" w:rsidRDefault="00C67C1F" w:rsidP="00144092">
      <w:pPr>
        <w:pStyle w:val="Nadpis4"/>
        <w:spacing w:line="360" w:lineRule="auto"/>
        <w:rPr>
          <w:rFonts w:ascii="Arial" w:hAnsi="Arial" w:cs="Arial"/>
          <w:sz w:val="24"/>
          <w:szCs w:val="24"/>
        </w:rPr>
      </w:pPr>
      <w:r w:rsidRPr="00A17AF5">
        <w:rPr>
          <w:rFonts w:ascii="Arial" w:hAnsi="Arial" w:cs="Arial"/>
        </w:rPr>
        <w:br w:type="page"/>
      </w:r>
      <w:r w:rsidR="000A00B1" w:rsidRPr="000A00B1">
        <w:rPr>
          <w:rFonts w:ascii="Arial" w:hAnsi="Arial" w:cs="Arial"/>
          <w:sz w:val="24"/>
          <w:szCs w:val="24"/>
        </w:rPr>
        <w:lastRenderedPageBreak/>
        <w:t>3</w:t>
      </w:r>
      <w:r w:rsidR="00075B5A" w:rsidRPr="000A00B1">
        <w:rPr>
          <w:rFonts w:ascii="Arial" w:hAnsi="Arial" w:cs="Arial"/>
          <w:sz w:val="24"/>
          <w:szCs w:val="24"/>
        </w:rPr>
        <w:t xml:space="preserve">.3. </w:t>
      </w:r>
      <w:r w:rsidR="00D615FB" w:rsidRPr="000A00B1">
        <w:rPr>
          <w:rFonts w:ascii="Arial" w:hAnsi="Arial" w:cs="Arial"/>
          <w:sz w:val="24"/>
          <w:szCs w:val="24"/>
        </w:rPr>
        <w:t>Výchovné a vzdělávací strategie</w:t>
      </w:r>
    </w:p>
    <w:p w:rsidR="003B38DB" w:rsidRPr="00A17AF5" w:rsidRDefault="003B38DB" w:rsidP="00144092">
      <w:pPr>
        <w:spacing w:line="360" w:lineRule="auto"/>
        <w:rPr>
          <w:rFonts w:ascii="Arial" w:hAnsi="Arial" w:cs="Arial"/>
        </w:rPr>
      </w:pPr>
    </w:p>
    <w:p w:rsidR="00D615FB" w:rsidRPr="00A17AF5" w:rsidRDefault="00D615FB" w:rsidP="00144092">
      <w:pPr>
        <w:spacing w:line="360" w:lineRule="auto"/>
        <w:rPr>
          <w:rFonts w:ascii="Arial" w:hAnsi="Arial" w:cs="Arial"/>
          <w:b/>
        </w:rPr>
      </w:pPr>
      <w:r w:rsidRPr="00A17AF5">
        <w:rPr>
          <w:rFonts w:ascii="Arial" w:hAnsi="Arial" w:cs="Arial"/>
          <w:b/>
        </w:rPr>
        <w:t>Pojetí, cíle a klíčové komp</w:t>
      </w:r>
      <w:r w:rsidR="00CC273A" w:rsidRPr="00A17AF5">
        <w:rPr>
          <w:rFonts w:ascii="Arial" w:hAnsi="Arial" w:cs="Arial"/>
          <w:b/>
        </w:rPr>
        <w:t>etence základního vzdělávání z pohledu RVP</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navazuje na předškolní vzdělávání a na výchovu v rodině. Je jedinou etapou vzdělávání, kterou povinně absolvuje celá populace žáků ve dvou obsahově, organizačně a didakticky navazujících stupních.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1. stupni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na 2. stupni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K tomu se vytvářejí i odpovídající podmínky pro vzdělávání žáků se speciálními vzdělávacími potřebami. Přátelská a vstřícná atmosféra vybízí žáky ke studiu, práci i činnostem podle jejich zájmu a poskytuje jim prostor a čas k aktivnímu učení a k plnému rozvinutí jejich osobnosti. Hodnocení výkonů </w:t>
      </w:r>
      <w:r w:rsidRPr="00C966FE">
        <w:rPr>
          <w:rFonts w:ascii="Arial" w:hAnsi="Arial" w:cs="Arial"/>
        </w:rPr>
        <w:lastRenderedPageBreak/>
        <w:t xml:space="preserve">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 </w:t>
      </w:r>
    </w:p>
    <w:p w:rsidR="00C966FE" w:rsidRDefault="00C966FE" w:rsidP="00C966FE">
      <w:pPr>
        <w:rPr>
          <w:color w:val="000000"/>
        </w:rPr>
      </w:pPr>
      <w:r>
        <w:br w:type="page"/>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lastRenderedPageBreak/>
        <w:t xml:space="preserve">Cíle základního vzdělávání </w:t>
      </w:r>
    </w:p>
    <w:p w:rsidR="00C966FE" w:rsidRPr="00C966FE" w:rsidRDefault="00C966FE" w:rsidP="00C966FE">
      <w:pPr>
        <w:pStyle w:val="Default"/>
        <w:spacing w:line="360" w:lineRule="auto"/>
        <w:ind w:firstLine="709"/>
        <w:jc w:val="both"/>
        <w:rPr>
          <w:rFonts w:ascii="Arial" w:hAnsi="Arial" w:cs="Arial"/>
        </w:rPr>
      </w:pPr>
      <w:r w:rsidRPr="00C966FE">
        <w:rPr>
          <w:rFonts w:ascii="Arial" w:hAnsi="Arial" w:cs="Arial"/>
        </w:rPr>
        <w:t xml:space="preserve">Základní vzdělávání má žákům pomoci utvářet a postupně rozvíjet klíčové kompetence a poskytnout spolehlivý základ všeobecného vzdělání orientovaného zejména na situace blízké životu a na praktické jednání. V základním vzdělávání se proto usiluje o naplňování těchto cílů: </w:t>
      </w: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umožnit žákům osvojit si strategie učení a motivovat je pro celoživotní učení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podněcovat žáky k tvořivému myšlení, logickému uvažování a k řešení problémů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rPr>
      </w:pPr>
      <w:r w:rsidRPr="00C966FE">
        <w:rPr>
          <w:rFonts w:ascii="Arial" w:hAnsi="Arial" w:cs="Arial"/>
        </w:rPr>
        <w:t xml:space="preserve">vést žáky k všestranné, účinné a otevřené komunikaci </w:t>
      </w:r>
    </w:p>
    <w:p w:rsidR="00C966FE" w:rsidRPr="00C966FE" w:rsidRDefault="00C966FE" w:rsidP="00C966FE">
      <w:pPr>
        <w:pStyle w:val="Default"/>
        <w:rPr>
          <w:rFonts w:ascii="Arial" w:hAnsi="Arial" w:cs="Arial"/>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rPr>
        <w:t xml:space="preserve">rozvíjet u žáků schopnost spolupracovat a respektovat práci a úspěchy vlastní i druhých </w:t>
      </w:r>
      <w:r>
        <w:rPr>
          <w:rFonts w:ascii="Arial" w:hAnsi="Arial" w:cs="Arial"/>
        </w:rPr>
        <w:br/>
      </w: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připravovat žáky k tomu, aby se projevovali jako svébytné, svobodné a zodpovědné osobnosti, uplatňovali svá práva a naplňovali své povinnosti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vytvářet u žáků potřebu projevovat pozitivní city v chování, jednání a v prožívání životních situací; rozvíjet vnímavost a citlivé vztahy k lidem, prostředí i k přírodě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učit žáky aktivně rozvíjet a chránit fyzické, duševní a sociální zdraví a být za ně odpovědný </w:t>
      </w:r>
    </w:p>
    <w:p w:rsidR="00C966FE" w:rsidRPr="00C966FE" w:rsidRDefault="00C966FE" w:rsidP="00C966FE">
      <w:pPr>
        <w:pStyle w:val="Default"/>
        <w:rPr>
          <w:rFonts w:ascii="Arial" w:hAnsi="Arial" w:cs="Arial"/>
          <w:color w:val="auto"/>
        </w:rPr>
      </w:pPr>
    </w:p>
    <w:p w:rsidR="00C966FE" w:rsidRP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vést žáky k toleranci a ohleduplnosti k jiným lidem, jejich kulturám a duchovním hodnotám, učit je žít společně s ostatními lidmi </w:t>
      </w:r>
    </w:p>
    <w:p w:rsidR="00C966FE" w:rsidRPr="00C966FE" w:rsidRDefault="00C966FE" w:rsidP="00C966FE">
      <w:pPr>
        <w:pStyle w:val="Default"/>
        <w:rPr>
          <w:rFonts w:ascii="Arial" w:hAnsi="Arial" w:cs="Arial"/>
          <w:color w:val="auto"/>
        </w:rPr>
      </w:pPr>
    </w:p>
    <w:p w:rsidR="00C966FE" w:rsidRDefault="00C966FE" w:rsidP="00C966FE">
      <w:pPr>
        <w:pStyle w:val="Default"/>
        <w:numPr>
          <w:ilvl w:val="0"/>
          <w:numId w:val="23"/>
        </w:numPr>
        <w:rPr>
          <w:rFonts w:ascii="Arial" w:hAnsi="Arial" w:cs="Arial"/>
          <w:color w:val="auto"/>
        </w:rPr>
      </w:pPr>
      <w:r w:rsidRPr="00C966FE">
        <w:rPr>
          <w:rFonts w:ascii="Arial" w:hAnsi="Arial" w:cs="Arial"/>
          <w:color w:val="auto"/>
        </w:rPr>
        <w:t xml:space="preserve">pomáhat žákům poznávat a rozvíjet vlastní schopnosti v souladu s reálnými možnosti a uplatňovat je spolu s osvojenými vědomostmi a dovednostmi při rozhodování o vlastní životní a profesní orientaci </w:t>
      </w:r>
    </w:p>
    <w:p w:rsidR="00C966FE" w:rsidRDefault="00C966FE" w:rsidP="00C966FE">
      <w:r>
        <w:br w:type="page"/>
      </w:r>
    </w:p>
    <w:p w:rsidR="00FD3324" w:rsidRDefault="00FD3324" w:rsidP="00144092">
      <w:pPr>
        <w:pStyle w:val="Mezera"/>
        <w:spacing w:line="360" w:lineRule="auto"/>
        <w:rPr>
          <w:rFonts w:ascii="Arial" w:hAnsi="Arial" w:cs="Arial"/>
          <w:b/>
          <w:sz w:val="24"/>
          <w:szCs w:val="24"/>
          <w:shd w:val="clear" w:color="auto" w:fill="FFFFFF"/>
        </w:rPr>
      </w:pPr>
      <w:r>
        <w:rPr>
          <w:rFonts w:ascii="Arial" w:hAnsi="Arial" w:cs="Arial"/>
          <w:b/>
          <w:sz w:val="24"/>
          <w:szCs w:val="24"/>
          <w:shd w:val="clear" w:color="auto" w:fill="FFFFFF"/>
        </w:rPr>
        <w:lastRenderedPageBreak/>
        <w:t xml:space="preserve">Kompetence k učení </w:t>
      </w:r>
    </w:p>
    <w:p w:rsidR="00FD3324" w:rsidRPr="00FD3324" w:rsidRDefault="00FD3324" w:rsidP="00FD3324">
      <w:pPr>
        <w:pStyle w:val="TextodstavecRVPZV11bZarovnatdoblokuPrvndek1cmPed6b"/>
        <w:spacing w:line="360" w:lineRule="auto"/>
        <w:ind w:firstLine="0"/>
        <w:rPr>
          <w:rFonts w:ascii="Arial" w:hAnsi="Arial" w:cs="Arial"/>
          <w:szCs w:val="24"/>
        </w:rPr>
      </w:pPr>
      <w:r w:rsidRPr="00FD3324">
        <w:rPr>
          <w:rFonts w:ascii="Arial" w:hAnsi="Arial" w:cs="Arial"/>
          <w:szCs w:val="24"/>
        </w:rPr>
        <w:t xml:space="preserve">Na konci základního vzdělávání žák: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vybírá a využívá pro efektivní učení vhodné způsoby, metody a strategie, plánuje, organizuje a řídí vlastní učení, projevuje ochotu věnovat se dalšímu studiu a celoživotnímu učení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vyhledává a třídí informace a na základě jejich pochopení, propojení a systematizace je efektivně využívá v procesu učení, tvůrčích činnostech a praktickém životě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operuje s obecně užívanými termíny, znaky a symboly, uvádí věci do souvislostí, propojuje do širších celků poznatky z různých vzdělávacích oblastí a na základě toho si vytváří komplexnější pohled na matematické, přírodní, společenské a kulturní jevy </w:t>
      </w:r>
    </w:p>
    <w:p w:rsidR="00FD3324" w:rsidRP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samostatně pozoruje a experimentuje, získané výsledky porovnává, kriticky posuzuje a vyvozuje z nich závěry pro využití v budoucnosti </w:t>
      </w:r>
    </w:p>
    <w:p w:rsidR="00FD3324" w:rsidRDefault="00FD3324" w:rsidP="00FD3324">
      <w:pPr>
        <w:pStyle w:val="VetvtextuRVPZV"/>
        <w:numPr>
          <w:ilvl w:val="0"/>
          <w:numId w:val="24"/>
        </w:numPr>
        <w:spacing w:line="360" w:lineRule="auto"/>
        <w:rPr>
          <w:rFonts w:ascii="Arial" w:hAnsi="Arial" w:cs="Arial"/>
          <w:sz w:val="24"/>
          <w:szCs w:val="24"/>
        </w:rPr>
      </w:pPr>
      <w:r w:rsidRPr="00FD3324">
        <w:rPr>
          <w:rFonts w:ascii="Arial" w:hAnsi="Arial" w:cs="Arial"/>
          <w:sz w:val="24"/>
          <w:szCs w:val="24"/>
        </w:rPr>
        <w:t xml:space="preserve"> poznává smysl a cíl učení, má pozitivní vztah k učení, posoudí vlastní pokrok a určí překážky či problémy bránící učení, naplánuje si, jakým způsobem by mohl své učení zdokonalit, kriticky zhodnotí výsledky svého učení a diskutuje o nich </w:t>
      </w:r>
    </w:p>
    <w:p w:rsidR="00FD3324" w:rsidRPr="00A17AF5" w:rsidRDefault="00FD3324" w:rsidP="00FD3324">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prvků kooperativního a činnostního učení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práce s chybou</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kladení důrazu na čtení s porozuměním, práce s textem, vyhledávání informací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vedení žáků k sebehodnocení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zařazování experimentů a pozorování</w:t>
      </w:r>
    </w:p>
    <w:p w:rsidR="00FD3324" w:rsidRPr="00A17AF5" w:rsidRDefault="00FD3324" w:rsidP="00FD3324">
      <w:pPr>
        <w:pStyle w:val="Odstavecseseznamem"/>
        <w:numPr>
          <w:ilvl w:val="2"/>
          <w:numId w:val="8"/>
        </w:numPr>
        <w:spacing w:line="360" w:lineRule="auto"/>
        <w:jc w:val="both"/>
        <w:rPr>
          <w:sz w:val="24"/>
          <w:szCs w:val="24"/>
        </w:rPr>
      </w:pPr>
      <w:r w:rsidRPr="00A17AF5">
        <w:rPr>
          <w:sz w:val="24"/>
          <w:szCs w:val="24"/>
        </w:rPr>
        <w:t>vyvozování závěrů a porovnávání výsledků</w:t>
      </w:r>
    </w:p>
    <w:p w:rsidR="00D615FB" w:rsidRPr="00A17AF5" w:rsidRDefault="00D615FB" w:rsidP="00144092">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k řešení problémů</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vyhledá informace vhodné k řešení problémů, nachází jejich shodné, podobné a odlišné znaky, využívá získané vědomosti a dovednosti k objevování různých variant řešení, nenechá se odradit případným nezdarem a vytrvale hledá konečné řešení problému</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samostatně řeší problémy; volí vhodné způsoby řešení; užívá při řešení problémů logické, matematické a empirické postupy</w:t>
      </w:r>
    </w:p>
    <w:p w:rsidR="00D615FB" w:rsidRPr="00A17AF5" w:rsidRDefault="00D615FB" w:rsidP="00C966FE">
      <w:pPr>
        <w:pStyle w:val="VetvtextuRVPZV"/>
        <w:numPr>
          <w:ilvl w:val="0"/>
          <w:numId w:val="24"/>
        </w:numPr>
        <w:spacing w:line="360" w:lineRule="auto"/>
        <w:rPr>
          <w:rFonts w:ascii="Arial" w:hAnsi="Arial" w:cs="Arial"/>
          <w:sz w:val="24"/>
          <w:szCs w:val="24"/>
        </w:rPr>
      </w:pPr>
      <w:r w:rsidRPr="00A17AF5">
        <w:rPr>
          <w:rFonts w:ascii="Arial" w:hAnsi="Arial" w:cs="Arial"/>
          <w:sz w:val="24"/>
          <w:szCs w:val="24"/>
        </w:rPr>
        <w:t>ověřuje prakticky správnost řešení problémů a osvědčené postupy aplikuje při</w:t>
      </w:r>
      <w:r w:rsidR="00F167A9" w:rsidRPr="00A17AF5">
        <w:rPr>
          <w:rFonts w:ascii="Arial" w:hAnsi="Arial" w:cs="Arial"/>
          <w:sz w:val="24"/>
          <w:szCs w:val="24"/>
        </w:rPr>
        <w:t> </w:t>
      </w:r>
      <w:r w:rsidRPr="00A17AF5">
        <w:rPr>
          <w:rFonts w:ascii="Arial" w:hAnsi="Arial" w:cs="Arial"/>
          <w:sz w:val="24"/>
          <w:szCs w:val="24"/>
        </w:rPr>
        <w:t>řešení obdobných nebo nových problémových situací, sleduje vlastní pokrok při zdolávání problémů</w:t>
      </w:r>
    </w:p>
    <w:p w:rsidR="00D615FB" w:rsidRPr="00A17AF5" w:rsidRDefault="00D615FB" w:rsidP="00C966FE">
      <w:pPr>
        <w:pStyle w:val="VetvtextuRVPZV"/>
        <w:numPr>
          <w:ilvl w:val="0"/>
          <w:numId w:val="24"/>
        </w:numPr>
        <w:spacing w:line="360" w:lineRule="auto"/>
        <w:rPr>
          <w:rFonts w:ascii="Arial" w:hAnsi="Arial" w:cs="Arial"/>
        </w:rPr>
      </w:pPr>
      <w:r w:rsidRPr="00A17AF5">
        <w:rPr>
          <w:rFonts w:ascii="Arial" w:hAnsi="Arial" w:cs="Arial"/>
          <w:sz w:val="24"/>
          <w:szCs w:val="24"/>
        </w:rPr>
        <w:t>kriticky myslí, činí uvážlivá rozhodnutí, je schopen je obhájit, uvědomuje si zodpovědnost za svá rozhodnutí a výsledky svých činů zhodnotí</w:t>
      </w:r>
    </w:p>
    <w:p w:rsidR="000922B5" w:rsidRPr="00A17AF5" w:rsidRDefault="000922B5" w:rsidP="00144092">
      <w:pPr>
        <w:spacing w:before="60" w:line="360" w:lineRule="auto"/>
        <w:rPr>
          <w:rFonts w:ascii="Arial" w:hAnsi="Arial" w:cs="Arial"/>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zadávání netradičních problémových úloh</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vedení žáků k hledání různých řešení problému</w:t>
      </w:r>
    </w:p>
    <w:p w:rsidR="000922B5" w:rsidRPr="00A17AF5" w:rsidRDefault="000922B5" w:rsidP="00430D01">
      <w:pPr>
        <w:pStyle w:val="Odstavecseseznamem"/>
        <w:numPr>
          <w:ilvl w:val="2"/>
          <w:numId w:val="9"/>
        </w:numPr>
        <w:spacing w:line="360" w:lineRule="auto"/>
        <w:jc w:val="both"/>
        <w:rPr>
          <w:sz w:val="24"/>
          <w:szCs w:val="24"/>
        </w:rPr>
      </w:pPr>
      <w:r w:rsidRPr="00A17AF5">
        <w:rPr>
          <w:sz w:val="24"/>
          <w:szCs w:val="24"/>
        </w:rPr>
        <w:t>učení se v souvislostech</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zdokonalování práce s informacemi z různých zdrojů, jejich vyhledávání, třídění, posuzování a jejich konečné zpracování</w:t>
      </w:r>
    </w:p>
    <w:p w:rsidR="000922B5" w:rsidRPr="00A17AF5" w:rsidRDefault="000922B5" w:rsidP="00430D01">
      <w:pPr>
        <w:pStyle w:val="Odstavecseseznamem"/>
        <w:numPr>
          <w:ilvl w:val="2"/>
          <w:numId w:val="9"/>
        </w:numPr>
        <w:spacing w:line="360" w:lineRule="auto"/>
        <w:rPr>
          <w:sz w:val="24"/>
          <w:szCs w:val="24"/>
        </w:rPr>
      </w:pPr>
      <w:r w:rsidRPr="00A17AF5">
        <w:rPr>
          <w:sz w:val="24"/>
          <w:szCs w:val="24"/>
        </w:rPr>
        <w:t>zapojování žáků do nejrůznějších soutěží (Matematický klokan, olympiády v naukových předmětech, sportovní soutěže)</w:t>
      </w:r>
    </w:p>
    <w:p w:rsidR="00D615FB" w:rsidRPr="00A17AF5" w:rsidRDefault="00D615FB" w:rsidP="00144092">
      <w:pPr>
        <w:spacing w:before="60" w:line="360" w:lineRule="auto"/>
        <w:rPr>
          <w:rFonts w:ascii="Arial" w:hAnsi="Arial" w:cs="Arial"/>
        </w:rPr>
      </w:pPr>
    </w:p>
    <w:p w:rsidR="00D615FB" w:rsidRPr="00A17AF5" w:rsidRDefault="00D615FB" w:rsidP="00144092">
      <w:pPr>
        <w:spacing w:before="60" w:line="360" w:lineRule="auto"/>
        <w:rPr>
          <w:rFonts w:ascii="Arial" w:hAnsi="Arial" w:cs="Arial"/>
          <w:b/>
        </w:rPr>
      </w:pPr>
      <w:r w:rsidRPr="00A17AF5">
        <w:rPr>
          <w:rFonts w:ascii="Arial" w:hAnsi="Arial" w:cs="Arial"/>
          <w:b/>
          <w:shd w:val="clear" w:color="auto" w:fill="FFFFFF"/>
        </w:rPr>
        <w:t>Kompetence komunikativní</w:t>
      </w:r>
      <w:r w:rsidRPr="00A17AF5">
        <w:rPr>
          <w:rFonts w:ascii="Arial" w:hAnsi="Arial" w:cs="Arial"/>
          <w:b/>
        </w:rPr>
        <w:t xml:space="preserve"> </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formuluje a vyjadřuje své myšlenky a názory v logickém sledu, vyjadřuje se výstižně, souvisle a kultivovaně v písemném i ústním projevu</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 xml:space="preserve">naslouchá </w:t>
      </w:r>
      <w:r w:rsidR="001B4A3A" w:rsidRPr="00A17AF5">
        <w:rPr>
          <w:rFonts w:ascii="Arial" w:hAnsi="Arial" w:cs="Arial"/>
          <w:sz w:val="24"/>
          <w:szCs w:val="24"/>
        </w:rPr>
        <w:t>druhým</w:t>
      </w:r>
      <w:r w:rsidRPr="00A17AF5">
        <w:rPr>
          <w:rFonts w:ascii="Arial" w:hAnsi="Arial" w:cs="Arial"/>
          <w:sz w:val="24"/>
          <w:szCs w:val="24"/>
        </w:rPr>
        <w:t xml:space="preserve"> lid</w:t>
      </w:r>
      <w:r w:rsidR="001B4A3A" w:rsidRPr="00A17AF5">
        <w:rPr>
          <w:rFonts w:ascii="Arial" w:hAnsi="Arial" w:cs="Arial"/>
          <w:sz w:val="24"/>
          <w:szCs w:val="24"/>
        </w:rPr>
        <w:t>em</w:t>
      </w:r>
      <w:r w:rsidRPr="00A17AF5">
        <w:rPr>
          <w:rFonts w:ascii="Arial" w:hAnsi="Arial" w:cs="Arial"/>
          <w:sz w:val="24"/>
          <w:szCs w:val="24"/>
        </w:rPr>
        <w:t>, porozumí jim, vhodně na ně reaguje, účinně se zapojuje do diskuse, obhajuje svůj názor a vhodně argumentuje</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rozumí různým typům textů a záznamů, obrazových materiálů, běžně užívaných gest, zvuků a jiných informačních a komunikačních prostředků, přemýšlí o nich, reaguje na ně a tvořivě je využívá ke svému rozvoji a k aktivnímu zapojení se do společenského dění</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informační a komunikační prostředky a technologie pro kvalitní a účinnou komunikaci s okolním světem</w:t>
      </w:r>
    </w:p>
    <w:p w:rsidR="00D615FB" w:rsidRPr="00A17AF5" w:rsidRDefault="00D615FB" w:rsidP="00C966FE">
      <w:pPr>
        <w:pStyle w:val="VetvtextuRVPZV"/>
        <w:numPr>
          <w:ilvl w:val="0"/>
          <w:numId w:val="25"/>
        </w:numPr>
        <w:spacing w:line="360" w:lineRule="auto"/>
        <w:ind w:right="72"/>
        <w:rPr>
          <w:rFonts w:ascii="Arial" w:hAnsi="Arial" w:cs="Arial"/>
          <w:sz w:val="24"/>
          <w:szCs w:val="24"/>
        </w:rPr>
      </w:pPr>
      <w:r w:rsidRPr="00A17AF5">
        <w:rPr>
          <w:rFonts w:ascii="Arial" w:hAnsi="Arial" w:cs="Arial"/>
          <w:sz w:val="24"/>
          <w:szCs w:val="24"/>
        </w:rPr>
        <w:t>využívá získané komunikativní dovednosti k vytváření vztahů potřebných k plnohodnotnému soužití a kvalitní spolupráci s ostatními lidmi</w:t>
      </w:r>
    </w:p>
    <w:p w:rsidR="000922B5" w:rsidRPr="00A17AF5" w:rsidRDefault="000922B5" w:rsidP="00144092">
      <w:pPr>
        <w:pStyle w:val="VetvtextuRVPZV"/>
        <w:spacing w:line="360" w:lineRule="auto"/>
        <w:ind w:right="72"/>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začleňování prvků kooperativního učení</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využívání metody komunitního kruhu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vytváření dostatečného prostoru pro vyjadřování žáků</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vedení žáků k vhodné komunikaci se svými vrstevníky, učiteli ve škole, dospělými apod.</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t>obhájení vlastního názoru</w:t>
      </w:r>
    </w:p>
    <w:p w:rsidR="000922B5" w:rsidRPr="00A17AF5" w:rsidRDefault="000922B5" w:rsidP="00430D01">
      <w:pPr>
        <w:pStyle w:val="Odstavecseseznamem"/>
        <w:numPr>
          <w:ilvl w:val="2"/>
          <w:numId w:val="10"/>
        </w:numPr>
        <w:spacing w:line="360" w:lineRule="auto"/>
        <w:rPr>
          <w:sz w:val="24"/>
          <w:szCs w:val="24"/>
        </w:rPr>
      </w:pPr>
      <w:r w:rsidRPr="00A17AF5">
        <w:rPr>
          <w:sz w:val="24"/>
          <w:szCs w:val="24"/>
        </w:rPr>
        <w:lastRenderedPageBreak/>
        <w:t>vedení žáků k pozornému naslouchání názoru druhých</w:t>
      </w:r>
    </w:p>
    <w:p w:rsidR="00D615FB" w:rsidRPr="00A17AF5" w:rsidRDefault="00D615FB" w:rsidP="00144092">
      <w:pPr>
        <w:pStyle w:val="Mezera"/>
        <w:spacing w:line="360" w:lineRule="auto"/>
        <w:rPr>
          <w:rFonts w:ascii="Arial" w:hAnsi="Arial" w:cs="Arial"/>
          <w:sz w:val="24"/>
          <w:szCs w:val="24"/>
        </w:rPr>
      </w:pP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sociální a personální</w:t>
      </w:r>
      <w:r w:rsidRPr="00A17AF5">
        <w:rPr>
          <w:rFonts w:ascii="Arial" w:hAnsi="Arial" w:cs="Arial"/>
          <w:b/>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účinně spolupracuje ve skupině, podílí se společně s pedagogy na vytváření pravidel práce ve skupinách</w:t>
      </w:r>
      <w:r w:rsidR="00C3037A" w:rsidRPr="00A17AF5">
        <w:rPr>
          <w:rFonts w:ascii="Arial" w:hAnsi="Arial" w:cs="Arial"/>
          <w:sz w:val="24"/>
          <w:szCs w:val="24"/>
        </w:rPr>
        <w:t>,</w:t>
      </w:r>
      <w:r w:rsidRPr="00A17AF5">
        <w:rPr>
          <w:rFonts w:ascii="Arial" w:hAnsi="Arial" w:cs="Arial"/>
          <w:sz w:val="24"/>
          <w:szCs w:val="24"/>
        </w:rPr>
        <w:t xml:space="preserve"> na základě poznání nebo přijetí nové role v</w:t>
      </w:r>
      <w:r w:rsidR="00F167A9" w:rsidRPr="00A17AF5">
        <w:rPr>
          <w:rFonts w:ascii="Arial" w:hAnsi="Arial" w:cs="Arial"/>
          <w:sz w:val="24"/>
          <w:szCs w:val="24"/>
        </w:rPr>
        <w:t> </w:t>
      </w:r>
      <w:r w:rsidRPr="00A17AF5">
        <w:rPr>
          <w:rFonts w:ascii="Arial" w:hAnsi="Arial" w:cs="Arial"/>
          <w:sz w:val="24"/>
          <w:szCs w:val="24"/>
        </w:rPr>
        <w:t>pracovní činnosti pozitivně ovlivňuje kvalitu společné práce</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podílí se na utváření příjemné atmosféry v kolektivu, na základě ohleduplnosti a úcty při jednání s druhými lidmi přispívá k upevňování dobrých mezilidských vztahů, v případě potřeby poskytne pomoc nebo o ni požádá</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D615FB" w:rsidRPr="00A17AF5" w:rsidRDefault="00D615FB" w:rsidP="00C966FE">
      <w:pPr>
        <w:pStyle w:val="VetvtextuRVPZV"/>
        <w:numPr>
          <w:ilvl w:val="0"/>
          <w:numId w:val="26"/>
        </w:numPr>
        <w:spacing w:line="360" w:lineRule="auto"/>
        <w:rPr>
          <w:rFonts w:ascii="Arial" w:hAnsi="Arial" w:cs="Arial"/>
          <w:sz w:val="24"/>
          <w:szCs w:val="24"/>
        </w:rPr>
      </w:pPr>
      <w:r w:rsidRPr="00A17AF5">
        <w:rPr>
          <w:rFonts w:ascii="Arial" w:hAnsi="Arial" w:cs="Arial"/>
          <w:sz w:val="24"/>
          <w:szCs w:val="24"/>
        </w:rPr>
        <w:t xml:space="preserve">vytváří si pozitivní představu o sobě samém, která podporuje jeho sebedůvěru a samostatný rozvoj; ovládá a řídí svoje jednání a chování tak, aby dosáhl pocitu sebeuspokojení a sebeúcty </w:t>
      </w:r>
    </w:p>
    <w:p w:rsidR="000922B5" w:rsidRPr="00A17AF5" w:rsidRDefault="000922B5" w:rsidP="0023252C">
      <w:pPr>
        <w:pStyle w:val="Mezera"/>
        <w:spacing w:line="360" w:lineRule="auto"/>
        <w:rPr>
          <w:rFonts w:ascii="Arial" w:hAnsi="Arial" w:cs="Arial"/>
          <w:sz w:val="24"/>
          <w:szCs w:val="24"/>
        </w:rPr>
      </w:pP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začleňování prvků kooperativního učení, skupinová práce (střídání rolí ve skupině)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na projektech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podpora vzájemné pomoci při učení</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práce v žákovském parlamentu</w:t>
      </w:r>
    </w:p>
    <w:p w:rsidR="000922B5" w:rsidRDefault="000922B5" w:rsidP="00430D01">
      <w:pPr>
        <w:pStyle w:val="Odstavecseseznamem"/>
        <w:numPr>
          <w:ilvl w:val="2"/>
          <w:numId w:val="11"/>
        </w:numPr>
        <w:spacing w:line="360" w:lineRule="auto"/>
        <w:rPr>
          <w:sz w:val="24"/>
          <w:szCs w:val="24"/>
        </w:rPr>
      </w:pPr>
      <w:r w:rsidRPr="00A17AF5">
        <w:rPr>
          <w:sz w:val="24"/>
          <w:szCs w:val="24"/>
        </w:rPr>
        <w:t>začleňování prvků zážitkové pedagogiky</w:t>
      </w:r>
    </w:p>
    <w:p w:rsidR="00844C83" w:rsidRPr="00A17AF5" w:rsidRDefault="00844C83" w:rsidP="00430D01">
      <w:pPr>
        <w:pStyle w:val="Odstavecseseznamem"/>
        <w:numPr>
          <w:ilvl w:val="2"/>
          <w:numId w:val="11"/>
        </w:numPr>
        <w:spacing w:line="360" w:lineRule="auto"/>
        <w:rPr>
          <w:sz w:val="24"/>
          <w:szCs w:val="24"/>
        </w:rPr>
      </w:pPr>
    </w:p>
    <w:p w:rsidR="00D615FB" w:rsidRPr="00A17AF5" w:rsidRDefault="00D615FB" w:rsidP="0023252C">
      <w:pPr>
        <w:pStyle w:val="Mezera"/>
        <w:spacing w:line="360" w:lineRule="auto"/>
        <w:rPr>
          <w:rFonts w:ascii="Arial" w:hAnsi="Arial" w:cs="Arial"/>
          <w:b/>
          <w:sz w:val="24"/>
          <w:szCs w:val="24"/>
        </w:rPr>
      </w:pPr>
      <w:r w:rsidRPr="00A17AF5">
        <w:rPr>
          <w:rFonts w:ascii="Arial" w:hAnsi="Arial" w:cs="Arial"/>
          <w:b/>
          <w:sz w:val="24"/>
          <w:szCs w:val="24"/>
          <w:shd w:val="clear" w:color="auto" w:fill="FFFFFF"/>
        </w:rPr>
        <w:lastRenderedPageBreak/>
        <w:t>Kompetence občanské</w:t>
      </w:r>
      <w:r w:rsidRPr="00A17AF5">
        <w:rPr>
          <w:rFonts w:ascii="Arial" w:hAnsi="Arial" w:cs="Arial"/>
          <w:b/>
          <w:sz w:val="24"/>
          <w:szCs w:val="24"/>
        </w:rPr>
        <w:t xml:space="preserve"> </w:t>
      </w:r>
    </w:p>
    <w:p w:rsidR="00D615FB" w:rsidRPr="00A17AF5" w:rsidRDefault="00C966FE" w:rsidP="00144092">
      <w:pPr>
        <w:pStyle w:val="Zkladntextodsazen2"/>
        <w:spacing w:before="120" w:after="0" w:line="360" w:lineRule="auto"/>
        <w:ind w:left="0"/>
        <w:jc w:val="both"/>
        <w:rPr>
          <w:rFonts w:ascii="Arial" w:hAnsi="Arial" w:cs="Arial"/>
        </w:rPr>
      </w:pPr>
      <w:r>
        <w:rPr>
          <w:rFonts w:ascii="Arial" w:hAnsi="Arial" w:cs="Arial"/>
        </w:rPr>
        <w:t>Na konci</w:t>
      </w:r>
      <w:r w:rsidR="00D615FB" w:rsidRPr="00A17AF5">
        <w:rPr>
          <w:rFonts w:ascii="Arial" w:hAnsi="Arial" w:cs="Arial"/>
        </w:rPr>
        <w:t xml:space="preserve"> základního vzdělávání žák:</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principy, na nichž spočívají zákony a společenské normy, je si vědom svých práv a povinností ve škole i mimo školu</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rozhoduje se zodpovědně podle dané situace, poskytne dle svých možností účinnou pomoc a chová se zodpovědně v krizových situacích i v situacích ohrožujících život a zdraví člověka</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respektuje, chrání a ocení naše tradice a kulturní i historické dědictví, projevuje pozitivní postoj k uměleckým dílům, smysl pro kulturu a tvořivost, aktivně se zapojuje do kulturního dění a sportovních aktivit</w:t>
      </w:r>
    </w:p>
    <w:p w:rsidR="00D615FB" w:rsidRPr="00A17AF5" w:rsidRDefault="00D615FB" w:rsidP="00FD3324">
      <w:pPr>
        <w:pStyle w:val="VetvtextuRVPZV"/>
        <w:numPr>
          <w:ilvl w:val="0"/>
          <w:numId w:val="27"/>
        </w:numPr>
        <w:spacing w:line="360" w:lineRule="auto"/>
        <w:ind w:right="72"/>
        <w:rPr>
          <w:rFonts w:ascii="Arial" w:hAnsi="Arial" w:cs="Arial"/>
          <w:sz w:val="24"/>
          <w:szCs w:val="24"/>
        </w:rPr>
      </w:pPr>
      <w:r w:rsidRPr="00A17AF5">
        <w:rPr>
          <w:rFonts w:ascii="Arial" w:hAnsi="Arial" w:cs="Arial"/>
          <w:sz w:val="24"/>
          <w:szCs w:val="24"/>
        </w:rPr>
        <w:t>chápe základní ekologické souvislosti a environmentální problémy, respektuje požadavky na kvalitní životní prostředí a rozhoduje se v zájmu podpory a ochrany zdraví</w:t>
      </w:r>
    </w:p>
    <w:p w:rsidR="000922B5" w:rsidRPr="00A17AF5" w:rsidRDefault="000922B5" w:rsidP="000922B5">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dodržování školního řádu</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vytváření pravidel chování v jednotlivých třídách</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respektování individuálních odlišností žáků ve třídě</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vedení žáků k zodpovědnému a uvědomělému chování ve škole i při akcích mimo školu</w:t>
      </w:r>
      <w:r w:rsidR="0008118C">
        <w:rPr>
          <w:sz w:val="24"/>
          <w:szCs w:val="24"/>
        </w:rPr>
        <w:t xml:space="preserve"> </w:t>
      </w:r>
      <w:r w:rsidRPr="00A17AF5">
        <w:rPr>
          <w:sz w:val="24"/>
          <w:szCs w:val="24"/>
        </w:rPr>
        <w:t>(plavecký, bruslařský a lyžařský výcvik, školy v přírodě, exkurze apod.)</w:t>
      </w:r>
    </w:p>
    <w:p w:rsidR="000922B5" w:rsidRPr="00A17AF5" w:rsidRDefault="000922B5" w:rsidP="00430D01">
      <w:pPr>
        <w:pStyle w:val="Odstavecseseznamem"/>
        <w:numPr>
          <w:ilvl w:val="2"/>
          <w:numId w:val="11"/>
        </w:numPr>
        <w:spacing w:line="360" w:lineRule="auto"/>
        <w:rPr>
          <w:sz w:val="24"/>
          <w:szCs w:val="24"/>
        </w:rPr>
      </w:pPr>
      <w:r w:rsidRPr="00A17AF5">
        <w:rPr>
          <w:sz w:val="24"/>
          <w:szCs w:val="24"/>
        </w:rPr>
        <w:t>využívání prvků globální výchovy – respektování lidí s jiným názorem, jiným kulturním zázemím)</w:t>
      </w:r>
    </w:p>
    <w:p w:rsidR="000922B5" w:rsidRPr="00A17AF5" w:rsidRDefault="000922B5" w:rsidP="00430D01">
      <w:pPr>
        <w:pStyle w:val="Odstavecseseznamem"/>
        <w:numPr>
          <w:ilvl w:val="2"/>
          <w:numId w:val="11"/>
        </w:numPr>
        <w:spacing w:line="360" w:lineRule="auto"/>
      </w:pPr>
      <w:r w:rsidRPr="00A17AF5">
        <w:rPr>
          <w:sz w:val="24"/>
          <w:szCs w:val="24"/>
        </w:rPr>
        <w:lastRenderedPageBreak/>
        <w:t>vedení žáků k odpovědnosti za vlastní jednání</w:t>
      </w:r>
      <w:r w:rsidRPr="00A17AF5">
        <w:rPr>
          <w:sz w:val="24"/>
          <w:szCs w:val="24"/>
        </w:rPr>
        <w:br/>
      </w:r>
    </w:p>
    <w:p w:rsidR="00D615FB" w:rsidRPr="00A17AF5" w:rsidRDefault="00D615FB" w:rsidP="00144092">
      <w:pPr>
        <w:spacing w:line="360" w:lineRule="auto"/>
        <w:rPr>
          <w:rFonts w:ascii="Arial" w:hAnsi="Arial" w:cs="Arial"/>
          <w:b/>
        </w:rPr>
      </w:pPr>
      <w:r w:rsidRPr="00A17AF5">
        <w:rPr>
          <w:rFonts w:ascii="Arial" w:hAnsi="Arial" w:cs="Arial"/>
          <w:b/>
          <w:shd w:val="clear" w:color="auto" w:fill="FFFFFF"/>
        </w:rPr>
        <w:t>Kompetence pracovní</w:t>
      </w:r>
    </w:p>
    <w:p w:rsidR="00D615FB" w:rsidRPr="00A17AF5" w:rsidRDefault="00C966FE" w:rsidP="00144092">
      <w:pPr>
        <w:pStyle w:val="TextodstavecRVPZV11bZarovnatdoblokuPrvndek1cmPed6b"/>
        <w:spacing w:line="360" w:lineRule="auto"/>
        <w:ind w:firstLine="0"/>
        <w:rPr>
          <w:rFonts w:ascii="Arial" w:hAnsi="Arial" w:cs="Arial"/>
          <w:szCs w:val="24"/>
        </w:rPr>
      </w:pPr>
      <w:r>
        <w:rPr>
          <w:rFonts w:ascii="Arial" w:hAnsi="Arial" w:cs="Arial"/>
          <w:szCs w:val="24"/>
        </w:rPr>
        <w:t>Na konci</w:t>
      </w:r>
      <w:r w:rsidR="00D615FB" w:rsidRPr="00A17AF5">
        <w:rPr>
          <w:rFonts w:ascii="Arial" w:hAnsi="Arial" w:cs="Arial"/>
          <w:szCs w:val="24"/>
        </w:rPr>
        <w:t xml:space="preserve"> základního vzdělávání žák:</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používá bezpečně a účinně materiály, nástroje a vybavení, dodržuje vymezená pravidla, plní povinnosti a závazky, adaptuje se na změněné nebo nové pracovní podmínky</w:t>
      </w:r>
    </w:p>
    <w:p w:rsidR="00D615FB" w:rsidRPr="00A17AF5" w:rsidRDefault="00D615FB" w:rsidP="00FD3324">
      <w:pPr>
        <w:pStyle w:val="VetvtextuRVPZV"/>
        <w:numPr>
          <w:ilvl w:val="0"/>
          <w:numId w:val="28"/>
        </w:numPr>
        <w:spacing w:line="360" w:lineRule="auto"/>
        <w:ind w:right="72"/>
        <w:rPr>
          <w:rFonts w:ascii="Arial" w:hAnsi="Arial" w:cs="Arial"/>
          <w:sz w:val="24"/>
          <w:szCs w:val="24"/>
        </w:rPr>
      </w:pPr>
      <w:r w:rsidRPr="00A17AF5">
        <w:rPr>
          <w:rFonts w:ascii="Arial" w:hAnsi="Arial" w:cs="Arial"/>
          <w:sz w:val="24"/>
          <w:szCs w:val="24"/>
        </w:rPr>
        <w:t>přistupuje k výsledkům pracovní činnosti nejen z hlediska kvality, funkčnosti, hospodárnosti a společenského významu, ale i z</w:t>
      </w:r>
      <w:r w:rsidR="0023252C" w:rsidRPr="00A17AF5">
        <w:rPr>
          <w:rFonts w:ascii="Arial" w:hAnsi="Arial" w:cs="Arial"/>
          <w:sz w:val="24"/>
          <w:szCs w:val="24"/>
        </w:rPr>
        <w:t> </w:t>
      </w:r>
      <w:r w:rsidRPr="00A17AF5">
        <w:rPr>
          <w:rFonts w:ascii="Arial" w:hAnsi="Arial" w:cs="Arial"/>
          <w:sz w:val="24"/>
          <w:szCs w:val="24"/>
        </w:rPr>
        <w:t>hlediska ochrany svého zdraví i zdraví druhých, ochrany životního prostředí i ochrany kulturních a společenských hodnot</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využívá znalosti a zkušenosti získané v jednotlivých vzdělávacích oblastech v zájmu vlastního rozvoje i své přípravy na budoucnost, činí podložená rozhodnutí o dalším vzdělávání a profesním zaměření </w:t>
      </w:r>
    </w:p>
    <w:p w:rsidR="004F25DB" w:rsidRPr="001C031F" w:rsidRDefault="004F25DB" w:rsidP="001C031F">
      <w:pPr>
        <w:pStyle w:val="VetvtextuRVPZV"/>
        <w:numPr>
          <w:ilvl w:val="0"/>
          <w:numId w:val="28"/>
        </w:numPr>
        <w:spacing w:line="360" w:lineRule="auto"/>
        <w:ind w:right="72"/>
        <w:rPr>
          <w:rFonts w:ascii="Arial" w:hAnsi="Arial" w:cs="Arial"/>
          <w:sz w:val="24"/>
          <w:szCs w:val="24"/>
        </w:rPr>
      </w:pPr>
      <w:r w:rsidRPr="001C031F">
        <w:rPr>
          <w:rFonts w:ascii="Arial" w:hAnsi="Arial" w:cs="Arial"/>
          <w:sz w:val="24"/>
          <w:szCs w:val="24"/>
        </w:rPr>
        <w:t xml:space="preserve">orientuje se v základních aktivitách potřebných k uskutečnění podnikatelského záměru a k jeho realizaci, chápe podstatu, cíl a riziko podnikání, rozvíjí své podnikatelské myšlení </w:t>
      </w:r>
    </w:p>
    <w:p w:rsidR="00A4714E" w:rsidRPr="00A17AF5" w:rsidRDefault="00A4714E" w:rsidP="00A4714E">
      <w:pPr>
        <w:pStyle w:val="Mezera"/>
        <w:spacing w:line="360" w:lineRule="auto"/>
        <w:rPr>
          <w:rFonts w:ascii="Arial" w:hAnsi="Arial" w:cs="Arial"/>
          <w:b/>
          <w:sz w:val="24"/>
          <w:szCs w:val="24"/>
          <w:shd w:val="clear" w:color="auto" w:fill="FFFFFF"/>
        </w:rPr>
      </w:pPr>
      <w:r w:rsidRPr="00A17AF5">
        <w:rPr>
          <w:rFonts w:ascii="Arial" w:hAnsi="Arial" w:cs="Arial"/>
          <w:b/>
          <w:sz w:val="24"/>
          <w:szCs w:val="24"/>
          <w:shd w:val="clear" w:color="auto" w:fill="FFFFFF"/>
        </w:rPr>
        <w:t>Vzdělávací strategie: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rozvíjení forem činnostního učení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aktivní zapojení žáků ve vyučovacích předmětech oblasti „Svět práce“</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vedení žáků k hodnocení a sebehodnocení</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účast na exkurzích</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působení na žáky v rámci profesní orientace (návštěvy Úřadu práce v Berouně)</w:t>
      </w:r>
    </w:p>
    <w:p w:rsidR="00A4714E" w:rsidRPr="00A17AF5" w:rsidRDefault="00A4714E" w:rsidP="00430D01">
      <w:pPr>
        <w:pStyle w:val="Odstavecseseznamem"/>
        <w:numPr>
          <w:ilvl w:val="2"/>
          <w:numId w:val="11"/>
        </w:numPr>
        <w:spacing w:line="360" w:lineRule="auto"/>
        <w:rPr>
          <w:sz w:val="24"/>
          <w:szCs w:val="24"/>
        </w:rPr>
      </w:pPr>
      <w:r w:rsidRPr="00A17AF5">
        <w:rPr>
          <w:sz w:val="24"/>
          <w:szCs w:val="24"/>
        </w:rPr>
        <w:t>nabídka volnočasových aktivit, volitelných předmětů</w:t>
      </w:r>
    </w:p>
    <w:p w:rsidR="0048775C" w:rsidRPr="00A17AF5" w:rsidRDefault="000A00B1" w:rsidP="00144092">
      <w:pPr>
        <w:pStyle w:val="Nadpis4"/>
        <w:spacing w:line="360" w:lineRule="auto"/>
        <w:rPr>
          <w:rFonts w:ascii="Arial" w:hAnsi="Arial" w:cs="Arial"/>
          <w:sz w:val="24"/>
        </w:rPr>
      </w:pPr>
      <w:r>
        <w:rPr>
          <w:rFonts w:ascii="Arial" w:hAnsi="Arial" w:cs="Arial"/>
          <w:sz w:val="24"/>
        </w:rPr>
        <w:lastRenderedPageBreak/>
        <w:t>3</w:t>
      </w:r>
      <w:r w:rsidR="00075B5A" w:rsidRPr="00A17AF5">
        <w:rPr>
          <w:rFonts w:ascii="Arial" w:hAnsi="Arial" w:cs="Arial"/>
          <w:sz w:val="24"/>
        </w:rPr>
        <w:t xml:space="preserve">.4. </w:t>
      </w:r>
      <w:r w:rsidR="0048775C" w:rsidRPr="00A17AF5">
        <w:rPr>
          <w:rFonts w:ascii="Arial" w:hAnsi="Arial" w:cs="Arial"/>
          <w:sz w:val="24"/>
        </w:rPr>
        <w:t>Vzdělávání žáků se speciálními vzdělávacími potřebami</w:t>
      </w:r>
      <w:r w:rsidR="002078E1">
        <w:rPr>
          <w:rFonts w:ascii="Arial" w:hAnsi="Arial" w:cs="Arial"/>
          <w:sz w:val="24"/>
        </w:rPr>
        <w:t xml:space="preserve">, </w:t>
      </w:r>
      <w:r w:rsidR="007E0D46">
        <w:rPr>
          <w:rFonts w:ascii="Arial" w:hAnsi="Arial" w:cs="Arial"/>
          <w:sz w:val="24"/>
        </w:rPr>
        <w:t>(</w:t>
      </w:r>
      <w:r w:rsidR="002078E1">
        <w:rPr>
          <w:rFonts w:ascii="Arial" w:hAnsi="Arial" w:cs="Arial"/>
          <w:sz w:val="24"/>
        </w:rPr>
        <w:t>včetně žáků mimořádně nadaných</w:t>
      </w:r>
      <w:r w:rsidR="007E0D46">
        <w:rPr>
          <w:rFonts w:ascii="Arial" w:hAnsi="Arial" w:cs="Arial"/>
          <w:sz w:val="24"/>
        </w:rPr>
        <w:t>)</w:t>
      </w:r>
    </w:p>
    <w:p w:rsidR="0048775C" w:rsidRPr="00A17AF5" w:rsidRDefault="0048775C" w:rsidP="00144092">
      <w:pPr>
        <w:pStyle w:val="VetvtextuRVPZV"/>
        <w:spacing w:line="360" w:lineRule="auto"/>
        <w:ind w:right="72"/>
        <w:rPr>
          <w:rFonts w:ascii="Arial" w:hAnsi="Arial" w:cs="Arial"/>
          <w:sz w:val="24"/>
          <w:szCs w:val="24"/>
        </w:rPr>
      </w:pPr>
    </w:p>
    <w:p w:rsidR="0048775C" w:rsidRPr="00A17AF5" w:rsidRDefault="0048775C" w:rsidP="00144092">
      <w:pPr>
        <w:spacing w:line="360" w:lineRule="auto"/>
        <w:ind w:firstLine="360"/>
        <w:jc w:val="both"/>
        <w:rPr>
          <w:rFonts w:ascii="Arial" w:hAnsi="Arial" w:cs="Arial"/>
        </w:rPr>
      </w:pPr>
      <w:r w:rsidRPr="00A17AF5">
        <w:rPr>
          <w:rFonts w:ascii="Arial" w:hAnsi="Arial" w:cs="Arial"/>
        </w:rPr>
        <w:t>Žáci se zdravotním postižením, se zdravotním znevýhodněním a žáci se sociálním znevýhodněním jsou žáky se speciálními vzdělávacími potřebami. Vzdělávání těchto žáků probíhá formou individuální integrace v běžné třídě na</w:t>
      </w:r>
      <w:r w:rsidR="00F167A9" w:rsidRPr="00A17AF5">
        <w:rPr>
          <w:rFonts w:ascii="Arial" w:hAnsi="Arial" w:cs="Arial"/>
        </w:rPr>
        <w:t> </w:t>
      </w:r>
      <w:r w:rsidRPr="00A17AF5">
        <w:rPr>
          <w:rFonts w:ascii="Arial" w:hAnsi="Arial" w:cs="Arial"/>
        </w:rPr>
        <w:t>základě vypracovaných individuálních vzdělávacích plánů.</w:t>
      </w:r>
    </w:p>
    <w:p w:rsidR="0048775C" w:rsidRPr="00A17AF5" w:rsidRDefault="0048775C" w:rsidP="00144092">
      <w:pPr>
        <w:spacing w:line="360" w:lineRule="auto"/>
        <w:ind w:firstLine="360"/>
        <w:jc w:val="both"/>
        <w:rPr>
          <w:rFonts w:ascii="Arial" w:hAnsi="Arial" w:cs="Arial"/>
        </w:rPr>
      </w:pPr>
      <w:r w:rsidRPr="00A17AF5">
        <w:rPr>
          <w:rFonts w:ascii="Arial" w:hAnsi="Arial" w:cs="Arial"/>
        </w:rPr>
        <w:t>Při jejich vzdělávání je nutné uplatňovat kombinace speciálních pedagogických postupů, alternativních metod výuky a modifikovaných metod používaných ve</w:t>
      </w:r>
      <w:r w:rsidR="00F167A9" w:rsidRPr="00A17AF5">
        <w:rPr>
          <w:rFonts w:ascii="Arial" w:hAnsi="Arial" w:cs="Arial"/>
        </w:rPr>
        <w:t> </w:t>
      </w:r>
      <w:r w:rsidRPr="00A17AF5">
        <w:rPr>
          <w:rFonts w:ascii="Arial" w:hAnsi="Arial" w:cs="Arial"/>
        </w:rPr>
        <w:t xml:space="preserve">vzdělávání běžné populace. Docílíme tím zlepšení sociální komunikace, </w:t>
      </w:r>
      <w:r w:rsidR="00247548" w:rsidRPr="00A17AF5">
        <w:rPr>
          <w:rFonts w:ascii="Arial" w:hAnsi="Arial" w:cs="Arial"/>
        </w:rPr>
        <w:t>rozvíjíme</w:t>
      </w:r>
      <w:r w:rsidRPr="00A17AF5">
        <w:rPr>
          <w:rFonts w:ascii="Arial" w:hAnsi="Arial" w:cs="Arial"/>
        </w:rPr>
        <w:t xml:space="preserve"> rozumové a orientační</w:t>
      </w:r>
      <w:r w:rsidR="00247548" w:rsidRPr="00A17AF5">
        <w:rPr>
          <w:rFonts w:ascii="Arial" w:hAnsi="Arial" w:cs="Arial"/>
        </w:rPr>
        <w:t xml:space="preserve"> schopnosti, ale i další specifické dovednosti žáků.</w:t>
      </w:r>
    </w:p>
    <w:p w:rsidR="00247548" w:rsidRPr="00A17AF5" w:rsidRDefault="00247548" w:rsidP="00144092">
      <w:pPr>
        <w:spacing w:line="360" w:lineRule="auto"/>
        <w:ind w:firstLine="360"/>
        <w:jc w:val="both"/>
        <w:rPr>
          <w:rFonts w:ascii="Arial" w:hAnsi="Arial" w:cs="Arial"/>
        </w:rPr>
      </w:pPr>
      <w:r w:rsidRPr="00A17AF5">
        <w:rPr>
          <w:rFonts w:ascii="Arial" w:hAnsi="Arial" w:cs="Arial"/>
        </w:rPr>
        <w:t>Vzdělávání žáků se vždy řídí individuálním plánem vzdělávání, který je vytvořen na základě spolupráce školského poradenského zařízení a konkrétních vyučujících. Vzdělávací obsah základního vzdělávání pro tyto žáky je upraven tak, aby bylo dosahováno souladu mezi vzdělávacími požadavky a skutečnými možnostmi těchto žáků.</w:t>
      </w:r>
    </w:p>
    <w:p w:rsidR="00221A99" w:rsidRPr="00A17AF5" w:rsidRDefault="00221A99" w:rsidP="00144092">
      <w:pPr>
        <w:pStyle w:val="VetvtextuRVPZV"/>
        <w:spacing w:line="360" w:lineRule="auto"/>
        <w:ind w:right="72"/>
        <w:rPr>
          <w:rFonts w:ascii="Arial" w:hAnsi="Arial" w:cs="Arial"/>
          <w:sz w:val="24"/>
          <w:szCs w:val="24"/>
        </w:rPr>
      </w:pP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t>Každý individuální plán obsahuje:</w:t>
      </w:r>
    </w:p>
    <w:p w:rsidR="0092679C" w:rsidRPr="000E3911" w:rsidRDefault="0092679C" w:rsidP="0092679C">
      <w:pPr>
        <w:pStyle w:val="VetvtextuRVPZV"/>
        <w:spacing w:line="360" w:lineRule="auto"/>
        <w:ind w:right="72"/>
        <w:rPr>
          <w:rFonts w:ascii="Arial" w:hAnsi="Arial" w:cs="Arial"/>
          <w:sz w:val="24"/>
          <w:szCs w:val="24"/>
        </w:rPr>
      </w:pPr>
      <w:bookmarkStart w:id="1" w:name="4"/>
      <w:r w:rsidRPr="000E3911">
        <w:rPr>
          <w:rFonts w:ascii="Arial" w:hAnsi="Arial" w:cs="Arial"/>
          <w:sz w:val="24"/>
          <w:szCs w:val="24"/>
        </w:rPr>
        <w:t xml:space="preserve">a)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obsahu, rozsahu, průběhu a způsobu poskytování individuální speciálně pedagogické nebo psychologické péče žákovi včetně zdůvodnění,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b) </w:t>
      </w:r>
    </w:p>
    <w:p w:rsidR="0092679C"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údaje o cíli vzdělávání žáka, časové a obsahové rozvržení učiva, včetně případného prodloužení délky středního nebo vyššího odborného vzdělávání, volbu pedagogických postupů, způsob zadávání a plnění úkolů, způsob hodnocení, úpravu konání závěrečných zkoušek, maturitních zkoušek nebo absolutoria, </w:t>
      </w:r>
    </w:p>
    <w:p w:rsidR="0092679C" w:rsidRDefault="0092679C">
      <w:pPr>
        <w:rPr>
          <w:rFonts w:ascii="Arial" w:eastAsia="Geneva" w:hAnsi="Arial" w:cs="Arial"/>
        </w:rPr>
      </w:pPr>
      <w:r>
        <w:rPr>
          <w:rFonts w:ascii="Arial" w:hAnsi="Arial" w:cs="Arial"/>
        </w:rPr>
        <w:br w:type="page"/>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lastRenderedPageBreak/>
        <w:t xml:space="preserve">c)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vyjádření potřeby dalšího pedagogického pracovníka nebo další osoby podílející se na práci se žákem a její rozsah; u žáka střední školy se sluchovým postižením a studenta vyšší odborné školy se sluchovým postižením se uvede potřebnost nezbytných tlumočnických služeb a jejich rozsah</w:t>
      </w:r>
      <w:bookmarkStart w:id="2" w:name="O0028"/>
      <w:bookmarkEnd w:id="1"/>
      <w:bookmarkEnd w:id="2"/>
      <w:r w:rsidRPr="000E3911">
        <w:rPr>
          <w:rFonts w:ascii="Arial" w:hAnsi="Arial" w:cs="Arial"/>
          <w:sz w:val="24"/>
          <w:szCs w:val="24"/>
        </w:rPr>
        <w:t xml:space="preserve">, případně další úprava organizace vzdělávání,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d)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seznam kompenzačních, rehabilitačních a učebních pomůcek, speciálních učebnic a didaktických materiálů nezbytných pro výuku žáka nebo pro konání příslušných zkoušek, </w:t>
      </w:r>
    </w:p>
    <w:p w:rsidR="0092679C" w:rsidRPr="000E3911"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e) </w:t>
      </w:r>
    </w:p>
    <w:p w:rsidR="0092679C" w:rsidRPr="000E3911" w:rsidRDefault="0092679C" w:rsidP="0092679C">
      <w:pPr>
        <w:pStyle w:val="VetvtextuRVPZV"/>
        <w:spacing w:line="360" w:lineRule="auto"/>
        <w:ind w:right="72" w:firstLine="0"/>
        <w:rPr>
          <w:rFonts w:ascii="Arial" w:hAnsi="Arial" w:cs="Arial"/>
          <w:sz w:val="24"/>
          <w:szCs w:val="24"/>
        </w:rPr>
      </w:pPr>
      <w:r w:rsidRPr="000E3911">
        <w:rPr>
          <w:rFonts w:ascii="Arial" w:hAnsi="Arial" w:cs="Arial"/>
          <w:sz w:val="24"/>
          <w:szCs w:val="24"/>
        </w:rPr>
        <w:t xml:space="preserve">jmenovité určení pedagogického pracovníka školského poradenského zařízení, se kterým bude škola spolupracovat při zajišťování speciálních vzdělávacích potřeb žáka, </w:t>
      </w:r>
      <w:bookmarkStart w:id="3" w:name="Z0005"/>
      <w:bookmarkStart w:id="4" w:name="O0029"/>
      <w:bookmarkEnd w:id="3"/>
      <w:bookmarkEnd w:id="4"/>
      <w:r w:rsidRPr="000E3911">
        <w:rPr>
          <w:rFonts w:ascii="Arial" w:hAnsi="Arial"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in;height:1in" o:ole="">
            <v:imagedata r:id="rId11" o:title=""/>
          </v:shape>
          <w:control r:id="rId12" w:name="DefaultOcxName" w:shapeid="_x0000_i1029"/>
        </w:object>
      </w:r>
      <w:bookmarkStart w:id="5" w:name="Z0006"/>
      <w:bookmarkStart w:id="6" w:name="O0030"/>
      <w:bookmarkEnd w:id="5"/>
      <w:bookmarkEnd w:id="6"/>
      <w:r w:rsidRPr="000E3911">
        <w:rPr>
          <w:rFonts w:ascii="Arial" w:hAnsi="Arial" w:cs="Arial"/>
          <w:sz w:val="24"/>
          <w:szCs w:val="24"/>
        </w:rPr>
        <w:object w:dxaOrig="225" w:dyaOrig="225">
          <v:shape id="_x0000_i1032" type="#_x0000_t75" style="width:1in;height:1in" o:ole="">
            <v:imagedata r:id="rId11" o:title=""/>
          </v:shape>
          <w:control r:id="rId13" w:name="DefaultOcxName1" w:shapeid="_x0000_i1032"/>
        </w:object>
      </w:r>
    </w:p>
    <w:p w:rsidR="00D165E4" w:rsidRPr="000E3911" w:rsidRDefault="0092679C" w:rsidP="00D165E4">
      <w:pPr>
        <w:pStyle w:val="VetvtextuRVPZV"/>
        <w:spacing w:line="360" w:lineRule="auto"/>
        <w:ind w:right="72"/>
        <w:rPr>
          <w:rFonts w:ascii="Arial" w:hAnsi="Arial" w:cs="Arial"/>
          <w:sz w:val="24"/>
          <w:szCs w:val="24"/>
        </w:rPr>
      </w:pPr>
      <w:r w:rsidRPr="000E3911">
        <w:rPr>
          <w:rFonts w:ascii="Arial" w:hAnsi="Arial" w:cs="Arial"/>
          <w:sz w:val="24"/>
          <w:szCs w:val="24"/>
        </w:rPr>
        <w:t xml:space="preserve">f) </w:t>
      </w:r>
      <w:r>
        <w:rPr>
          <w:rFonts w:ascii="Arial" w:hAnsi="Arial" w:cs="Arial"/>
          <w:sz w:val="24"/>
          <w:szCs w:val="24"/>
        </w:rPr>
        <w:br/>
      </w:r>
      <w:r w:rsidRPr="000E3911">
        <w:rPr>
          <w:rFonts w:ascii="Arial" w:hAnsi="Arial" w:cs="Arial"/>
          <w:sz w:val="24"/>
          <w:szCs w:val="24"/>
        </w:rPr>
        <w:t>předpokládanou potřebu navýšení finančních prostředků nad rámec prostředků státního rozpočtu poskytovaných podle zvláštního právního předpisu</w:t>
      </w:r>
      <w:bookmarkStart w:id="7" w:name="O0031"/>
      <w:bookmarkEnd w:id="7"/>
      <w:r w:rsidRPr="000E3911">
        <w:rPr>
          <w:rFonts w:ascii="Arial" w:hAnsi="Arial" w:cs="Arial"/>
          <w:sz w:val="24"/>
          <w:szCs w:val="24"/>
        </w:rPr>
        <w:fldChar w:fldCharType="begin"/>
      </w:r>
      <w:r w:rsidRPr="000E3911">
        <w:rPr>
          <w:rFonts w:ascii="Arial" w:hAnsi="Arial" w:cs="Arial"/>
          <w:sz w:val="24"/>
          <w:szCs w:val="24"/>
        </w:rPr>
        <w:instrText xml:space="preserve"> HYPERLINK "qbref://ChapterSm/SKO~%5B9%5D+73%7Bsl%7D05+V%7Bdot%7DZ%7Bdot%7D+147%7Bsl%7D11" </w:instrText>
      </w:r>
      <w:r w:rsidRPr="000E3911">
        <w:rPr>
          <w:rFonts w:ascii="Arial" w:hAnsi="Arial" w:cs="Arial"/>
          <w:sz w:val="24"/>
          <w:szCs w:val="24"/>
        </w:rPr>
        <w:fldChar w:fldCharType="separate"/>
      </w:r>
      <w:r w:rsidRPr="0092679C">
        <w:rPr>
          <w:rFonts w:ascii="Arial" w:hAnsi="Arial" w:cs="Arial"/>
          <w:sz w:val="24"/>
          <w:szCs w:val="24"/>
        </w:rPr>
        <w:t xml:space="preserve"> [9] </w:t>
      </w:r>
      <w:r w:rsidRPr="000E3911">
        <w:rPr>
          <w:rFonts w:ascii="Arial" w:hAnsi="Arial" w:cs="Arial"/>
          <w:sz w:val="24"/>
          <w:szCs w:val="24"/>
        </w:rPr>
        <w:fldChar w:fldCharType="end"/>
      </w:r>
      <w:r w:rsidRPr="000E3911">
        <w:rPr>
          <w:rFonts w:ascii="Arial" w:hAnsi="Arial" w:cs="Arial"/>
          <w:sz w:val="24"/>
          <w:szCs w:val="24"/>
        </w:rPr>
        <w:t xml:space="preserve">, kterou se stanoví členění krajských normativů, ukazatele rozhodné pro jejich stanovení, jednotky výkonu pro jednotlivé krajské normativy, vztah mezi ukazateli a jednotkami výkonu, ukazatele pro výpočet minimální </w:t>
      </w:r>
      <w:r w:rsidR="00D165E4" w:rsidRPr="000E3911">
        <w:rPr>
          <w:rFonts w:ascii="Arial" w:hAnsi="Arial" w:cs="Arial"/>
          <w:sz w:val="24"/>
          <w:szCs w:val="24"/>
        </w:rPr>
        <w:t xml:space="preserve">úrovně krajských normativů a zásady pro zvýšení krajských normativů (vyhláška o krajských normativech)., </w:t>
      </w:r>
    </w:p>
    <w:p w:rsidR="005E1B02" w:rsidRDefault="0092679C" w:rsidP="0092679C">
      <w:pPr>
        <w:pStyle w:val="VetvtextuRVPZV"/>
        <w:spacing w:line="360" w:lineRule="auto"/>
        <w:ind w:right="72"/>
        <w:rPr>
          <w:rFonts w:ascii="Arial" w:hAnsi="Arial" w:cs="Arial"/>
          <w:sz w:val="24"/>
          <w:szCs w:val="24"/>
        </w:rPr>
      </w:pPr>
      <w:r w:rsidRPr="000E3911">
        <w:rPr>
          <w:rFonts w:ascii="Arial" w:hAnsi="Arial" w:cs="Arial"/>
          <w:sz w:val="24"/>
          <w:szCs w:val="24"/>
        </w:rPr>
        <w:t xml:space="preserve">g) </w:t>
      </w:r>
    </w:p>
    <w:p w:rsidR="0092679C" w:rsidRDefault="005E1B02" w:rsidP="0092679C">
      <w:pPr>
        <w:pStyle w:val="VetvtextuRVPZV"/>
        <w:spacing w:line="360" w:lineRule="auto"/>
        <w:ind w:right="72"/>
        <w:rPr>
          <w:rFonts w:ascii="Arial" w:hAnsi="Arial" w:cs="Arial"/>
          <w:sz w:val="24"/>
          <w:szCs w:val="24"/>
        </w:rPr>
      </w:pPr>
      <w:r>
        <w:rPr>
          <w:rFonts w:ascii="Arial" w:hAnsi="Arial" w:cs="Arial"/>
          <w:sz w:val="24"/>
          <w:szCs w:val="24"/>
        </w:rPr>
        <w:tab/>
      </w:r>
      <w:r w:rsidR="0092679C" w:rsidRPr="000E3911">
        <w:rPr>
          <w:rFonts w:ascii="Arial" w:hAnsi="Arial" w:cs="Arial"/>
          <w:sz w:val="24"/>
          <w:szCs w:val="24"/>
        </w:rPr>
        <w:t>závěry speciálně pedagogických, popřípadě psychologických vyšetření.</w:t>
      </w:r>
    </w:p>
    <w:p w:rsidR="0092679C" w:rsidRDefault="0092679C">
      <w:pPr>
        <w:rPr>
          <w:rFonts w:ascii="Arial" w:eastAsia="Geneva" w:hAnsi="Arial" w:cs="Arial"/>
        </w:rPr>
      </w:pPr>
      <w:r>
        <w:rPr>
          <w:rFonts w:ascii="Arial" w:hAnsi="Arial" w:cs="Arial"/>
        </w:rPr>
        <w:br w:type="page"/>
      </w:r>
    </w:p>
    <w:p w:rsidR="00247548" w:rsidRPr="00A17AF5" w:rsidRDefault="00247548" w:rsidP="00144092">
      <w:pPr>
        <w:pStyle w:val="VetvtextuRVPZV"/>
        <w:spacing w:line="360" w:lineRule="auto"/>
        <w:ind w:right="72"/>
        <w:rPr>
          <w:rFonts w:ascii="Arial" w:hAnsi="Arial" w:cs="Arial"/>
          <w:sz w:val="24"/>
          <w:szCs w:val="24"/>
        </w:rPr>
      </w:pPr>
      <w:r w:rsidRPr="00A17AF5">
        <w:rPr>
          <w:rFonts w:ascii="Arial" w:hAnsi="Arial" w:cs="Arial"/>
          <w:sz w:val="24"/>
          <w:szCs w:val="24"/>
        </w:rPr>
        <w:lastRenderedPageBreak/>
        <w:t>Při vzdělávání těchto žáků jsou zabezpečeny tyto podmínky</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zdravotního hlediska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respektování individuality a potřeb žáka</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uplatnění principu diferenciace a individualizace vzdělávacího procesu</w:t>
      </w:r>
    </w:p>
    <w:p w:rsidR="00247548" w:rsidRPr="00A17AF5" w:rsidRDefault="00247548" w:rsidP="00430D01">
      <w:pPr>
        <w:pStyle w:val="VetvtextuRVPZV"/>
        <w:numPr>
          <w:ilvl w:val="2"/>
          <w:numId w:val="1"/>
        </w:numPr>
        <w:spacing w:line="360" w:lineRule="auto"/>
        <w:ind w:right="72"/>
        <w:jc w:val="left"/>
        <w:rPr>
          <w:rFonts w:ascii="Arial" w:hAnsi="Arial" w:cs="Arial"/>
          <w:sz w:val="24"/>
          <w:szCs w:val="24"/>
        </w:rPr>
      </w:pPr>
      <w:r w:rsidRPr="00A17AF5">
        <w:rPr>
          <w:rFonts w:ascii="Arial" w:hAnsi="Arial" w:cs="Arial"/>
          <w:sz w:val="24"/>
          <w:szCs w:val="24"/>
        </w:rPr>
        <w:t>zabezpečení</w:t>
      </w:r>
      <w:r w:rsidR="00924D26" w:rsidRPr="00A17AF5">
        <w:rPr>
          <w:rFonts w:ascii="Arial" w:hAnsi="Arial" w:cs="Arial"/>
          <w:sz w:val="24"/>
          <w:szCs w:val="24"/>
        </w:rPr>
        <w:t xml:space="preserve"> </w:t>
      </w:r>
      <w:r w:rsidRPr="00A17AF5">
        <w:rPr>
          <w:rFonts w:ascii="Arial" w:hAnsi="Arial" w:cs="Arial"/>
          <w:sz w:val="24"/>
          <w:szCs w:val="24"/>
        </w:rPr>
        <w:t>speciální pedag</w:t>
      </w:r>
      <w:r w:rsidR="00924D26" w:rsidRPr="00A17AF5">
        <w:rPr>
          <w:rFonts w:ascii="Arial" w:hAnsi="Arial" w:cs="Arial"/>
          <w:sz w:val="24"/>
          <w:szCs w:val="24"/>
        </w:rPr>
        <w:t xml:space="preserve">ogické péče dle druhu postižení </w:t>
      </w:r>
      <w:r w:rsidRPr="00A17AF5">
        <w:rPr>
          <w:rFonts w:ascii="Arial" w:hAnsi="Arial" w:cs="Arial"/>
          <w:sz w:val="24"/>
          <w:szCs w:val="24"/>
        </w:rPr>
        <w:t>(je-li nutná)</w:t>
      </w:r>
    </w:p>
    <w:p w:rsidR="00247548" w:rsidRPr="00A17AF5" w:rsidRDefault="0024754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zohlednění při hodnocení žáka</w:t>
      </w:r>
    </w:p>
    <w:p w:rsidR="00247548"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w:t>
      </w:r>
      <w:r w:rsidR="00352DE4">
        <w:rPr>
          <w:rFonts w:ascii="Arial" w:hAnsi="Arial" w:cs="Arial"/>
          <w:sz w:val="24"/>
          <w:szCs w:val="24"/>
        </w:rPr>
        <w:t xml:space="preserve">e zákonnými zástupci </w:t>
      </w:r>
      <w:r w:rsidRPr="00A17AF5">
        <w:rPr>
          <w:rFonts w:ascii="Arial" w:hAnsi="Arial" w:cs="Arial"/>
          <w:sz w:val="24"/>
          <w:szCs w:val="24"/>
        </w:rPr>
        <w:t>a se školským poradenským zařízením</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rozvíjení oblastí, v kterých žák vyniká</w:t>
      </w:r>
    </w:p>
    <w:p w:rsidR="00D50A01" w:rsidRPr="00A17AF5" w:rsidRDefault="00D50A0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využití speciálních učebnic, materiálů a pomůcek</w:t>
      </w:r>
    </w:p>
    <w:p w:rsidR="00B104E1" w:rsidRPr="00A17AF5" w:rsidRDefault="00B104E1" w:rsidP="00144092">
      <w:pPr>
        <w:pStyle w:val="VetvtextuRVPZV"/>
        <w:spacing w:line="360" w:lineRule="auto"/>
        <w:ind w:right="72"/>
        <w:rPr>
          <w:rFonts w:ascii="Arial" w:hAnsi="Arial" w:cs="Arial"/>
          <w:sz w:val="24"/>
          <w:szCs w:val="24"/>
        </w:rPr>
      </w:pPr>
    </w:p>
    <w:p w:rsidR="00B104E1" w:rsidRPr="00A17AF5" w:rsidRDefault="00B104E1" w:rsidP="00144092">
      <w:pPr>
        <w:spacing w:line="360" w:lineRule="auto"/>
        <w:ind w:firstLine="360"/>
        <w:rPr>
          <w:rFonts w:ascii="Arial" w:hAnsi="Arial" w:cs="Arial"/>
        </w:rPr>
      </w:pPr>
      <w:r w:rsidRPr="00A17AF5">
        <w:rPr>
          <w:rFonts w:ascii="Arial" w:hAnsi="Arial" w:cs="Arial"/>
        </w:rPr>
        <w:t>K žákům se speciálními vzdělávacími potřebami se řadí i žáci mimořádně nadaní. Při jejich vzdělávání je vhodné dodržovat tyto zásady: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příznivé klima třídy a školy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individuální vzdělávací plán</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doplnění, rozšíření a prohloubení vzdělávacího obsahu</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zadávání specifických úkolů</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samostatné a rozsáhlejší práce a projekty</w:t>
      </w:r>
    </w:p>
    <w:p w:rsidR="00B104E1" w:rsidRPr="00A17AF5" w:rsidRDefault="00B104E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vnitřní diferenciaci žáků v některých předmětech</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pověření nadaných žáků řízením a vedením skupin</w:t>
      </w:r>
    </w:p>
    <w:p w:rsidR="006750F1" w:rsidRPr="00A17AF5" w:rsidRDefault="006750F1"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účast ve výuce některých předmětů se staršími žáky</w:t>
      </w:r>
    </w:p>
    <w:p w:rsidR="006750F1" w:rsidRPr="00A17AF5" w:rsidRDefault="006750F1" w:rsidP="00144092">
      <w:pPr>
        <w:pStyle w:val="VetvtextuRVPZV"/>
        <w:spacing w:line="360" w:lineRule="auto"/>
        <w:ind w:right="72"/>
        <w:rPr>
          <w:rFonts w:ascii="Arial" w:hAnsi="Arial" w:cs="Arial"/>
          <w:sz w:val="24"/>
          <w:szCs w:val="24"/>
        </w:rPr>
      </w:pPr>
    </w:p>
    <w:p w:rsidR="006750F1" w:rsidRPr="00A17AF5" w:rsidRDefault="006750F1" w:rsidP="00144092">
      <w:pPr>
        <w:spacing w:line="360" w:lineRule="auto"/>
        <w:ind w:firstLine="360"/>
        <w:jc w:val="both"/>
        <w:rPr>
          <w:rFonts w:ascii="Arial" w:hAnsi="Arial" w:cs="Arial"/>
        </w:rPr>
      </w:pPr>
      <w:r w:rsidRPr="00A17AF5">
        <w:rPr>
          <w:rFonts w:ascii="Arial" w:hAnsi="Arial" w:cs="Arial"/>
        </w:rPr>
        <w:t>Úkolem školy je pro nadané žáky vytvořit příznivé sociální klima a vhodné podmínky, aby se jejich specifické vzdělávací potřeby mohly při dodržení stanovených zásad rozvíjet správným směrem.</w:t>
      </w:r>
    </w:p>
    <w:p w:rsidR="00AA020D" w:rsidRPr="00A17AF5" w:rsidRDefault="00415693"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075B5A" w:rsidRPr="00A17AF5">
        <w:rPr>
          <w:rFonts w:ascii="Arial" w:hAnsi="Arial" w:cs="Arial"/>
        </w:rPr>
        <w:t>.5. Formy a metody práce</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komunitní kruh</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skupinová práce (heterogenní i homogenní skupiny)</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ve dvojicích (samostatná práce dle návodu)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samostatná práce – prezentace žáka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činnostních metod k dosažení aktivity žáků</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problémů, v nichž se odráží život obklopující žáky, a jejich řešení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srovnávání nových poznatků s již osvojenými vědomostmi</w:t>
      </w:r>
    </w:p>
    <w:p w:rsidR="00AA020D" w:rsidRPr="00A17AF5" w:rsidRDefault="00C473F5"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tematická</w:t>
      </w:r>
      <w:r w:rsidR="00AA020D" w:rsidRPr="00A17AF5">
        <w:rPr>
          <w:rFonts w:ascii="Arial" w:hAnsi="Arial" w:cs="Arial"/>
          <w:sz w:val="24"/>
          <w:szCs w:val="24"/>
        </w:rPr>
        <w:t xml:space="preserve"> výuka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projektové vyučování</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ekologická a </w:t>
      </w:r>
      <w:r w:rsidR="00FB04E8" w:rsidRPr="00A17AF5">
        <w:rPr>
          <w:rFonts w:ascii="Arial" w:hAnsi="Arial" w:cs="Arial"/>
          <w:sz w:val="24"/>
          <w:szCs w:val="24"/>
        </w:rPr>
        <w:t>environmentální</w:t>
      </w:r>
      <w:r w:rsidRPr="00A17AF5">
        <w:rPr>
          <w:rFonts w:ascii="Arial" w:hAnsi="Arial" w:cs="Arial"/>
          <w:sz w:val="24"/>
          <w:szCs w:val="24"/>
        </w:rPr>
        <w:t xml:space="preserve">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dramatická výchova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brainstorming</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hledání klíčových slov</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volné psaní na dané téma</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vedení diskuse a dialogu</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používání moderních a rozmanitých pomůcek</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pravidly / spoluvytváření pravidel)</w:t>
      </w:r>
    </w:p>
    <w:p w:rsidR="00AA020D" w:rsidRPr="00A17AF5" w:rsidRDefault="00AA020D"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exkurze, vycházky, výpravy</w:t>
      </w:r>
    </w:p>
    <w:p w:rsidR="00AA020D"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lastRenderedPageBreak/>
        <w:t>zájmové útvary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návštěva divadelních a filmových představení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organizování školy v přírodě</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práce s PC a internetem</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 xml:space="preserve">práce s encyklopediemi a odbornými knihami </w:t>
      </w:r>
      <w:r w:rsidR="002A6887" w:rsidRPr="00A17AF5">
        <w:rPr>
          <w:rFonts w:ascii="Arial" w:hAnsi="Arial" w:cs="Arial"/>
          <w:sz w:val="24"/>
          <w:szCs w:val="24"/>
        </w:rPr>
        <w:t>(</w:t>
      </w:r>
      <w:r w:rsidRPr="00A17AF5">
        <w:rPr>
          <w:rFonts w:ascii="Arial" w:hAnsi="Arial" w:cs="Arial"/>
          <w:sz w:val="24"/>
          <w:szCs w:val="24"/>
        </w:rPr>
        <w:t>využívání školní knihovny)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zařazování relaxačních cvičení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každodenní zpětná vazba mezi učiteli a žáky</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školní, okresní a krajská kola soutěží</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spolupráce s mateřskými školami</w:t>
      </w:r>
    </w:p>
    <w:p w:rsidR="00535EDB" w:rsidRPr="00A17AF5" w:rsidRDefault="00535EDB"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celostátní programy – např. Školní mléko, AJAX, Zdravé zuby apod.</w:t>
      </w:r>
    </w:p>
    <w:p w:rsidR="00535EDB" w:rsidRPr="00A17AF5" w:rsidRDefault="00474BB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diferenciované úkoly</w:t>
      </w:r>
      <w:r w:rsidR="00535EDB" w:rsidRPr="00A17AF5">
        <w:rPr>
          <w:rFonts w:ascii="Arial" w:hAnsi="Arial" w:cs="Arial"/>
          <w:sz w:val="24"/>
          <w:szCs w:val="24"/>
        </w:rPr>
        <w:t xml:space="preserve"> podle individuálních možností žáků</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uplatňování mezipředmětových vztahů a pozitivní motivace</w:t>
      </w:r>
    </w:p>
    <w:p w:rsidR="00EB50A8" w:rsidRPr="00A17AF5" w:rsidRDefault="00EB50A8" w:rsidP="00430D01">
      <w:pPr>
        <w:pStyle w:val="VetvtextuRVPZV"/>
        <w:numPr>
          <w:ilvl w:val="2"/>
          <w:numId w:val="1"/>
        </w:numPr>
        <w:spacing w:line="360" w:lineRule="auto"/>
        <w:ind w:right="72"/>
        <w:rPr>
          <w:rFonts w:ascii="Arial" w:hAnsi="Arial" w:cs="Arial"/>
          <w:sz w:val="24"/>
          <w:szCs w:val="24"/>
        </w:rPr>
      </w:pPr>
      <w:r w:rsidRPr="00A17AF5">
        <w:rPr>
          <w:rFonts w:ascii="Arial" w:hAnsi="Arial" w:cs="Arial"/>
          <w:sz w:val="24"/>
          <w:szCs w:val="24"/>
        </w:rPr>
        <w:t>plavecká výuka, bruslařský výcvik</w:t>
      </w:r>
    </w:p>
    <w:p w:rsidR="000A3391" w:rsidRPr="00A17AF5" w:rsidRDefault="00B56003" w:rsidP="00144092">
      <w:pPr>
        <w:spacing w:line="360" w:lineRule="auto"/>
        <w:ind w:firstLine="360"/>
        <w:jc w:val="both"/>
        <w:rPr>
          <w:rFonts w:ascii="Arial" w:hAnsi="Arial" w:cs="Arial"/>
        </w:rPr>
      </w:pPr>
      <w:r w:rsidRPr="00A17AF5">
        <w:rPr>
          <w:rFonts w:ascii="Arial" w:hAnsi="Arial" w:cs="Arial"/>
        </w:rPr>
        <w:t xml:space="preserve">Každý učitel má samozřejmě možnost se rozhodnout pro zařazení dalších efektivních metod a forem práce, které směřují ke kvalitní výuce. Učitel přihlíží k námětům a návrhům žáků a </w:t>
      </w:r>
      <w:r w:rsidR="00352DE4">
        <w:rPr>
          <w:rFonts w:ascii="Arial" w:hAnsi="Arial" w:cs="Arial"/>
        </w:rPr>
        <w:t>zákonných zástupců</w:t>
      </w:r>
      <w:r w:rsidRPr="00A17AF5">
        <w:rPr>
          <w:rFonts w:ascii="Arial" w:hAnsi="Arial" w:cs="Arial"/>
        </w:rPr>
        <w:t>, využívá je pro zpestření vlastní výuky. Celý pedagogický sbor úzce spolupracuje.</w:t>
      </w:r>
    </w:p>
    <w:p w:rsidR="004B6B0E" w:rsidRPr="00A17AF5" w:rsidRDefault="000A3391" w:rsidP="0013691A">
      <w:pPr>
        <w:pStyle w:val="Nadpis4"/>
        <w:rPr>
          <w:rFonts w:ascii="Arial" w:hAnsi="Arial" w:cs="Arial"/>
        </w:rPr>
      </w:pPr>
      <w:r w:rsidRPr="00A17AF5">
        <w:rPr>
          <w:rFonts w:ascii="Arial" w:hAnsi="Arial" w:cs="Arial"/>
        </w:rPr>
        <w:br w:type="page"/>
      </w:r>
      <w:r w:rsidR="000A00B1">
        <w:rPr>
          <w:rFonts w:ascii="Arial" w:hAnsi="Arial" w:cs="Arial"/>
        </w:rPr>
        <w:lastRenderedPageBreak/>
        <w:t>3</w:t>
      </w:r>
      <w:r w:rsidR="00C83951" w:rsidRPr="00A17AF5">
        <w:rPr>
          <w:rFonts w:ascii="Arial" w:hAnsi="Arial" w:cs="Arial"/>
        </w:rPr>
        <w:t xml:space="preserve">.6. </w:t>
      </w:r>
      <w:r w:rsidR="004B6B0E" w:rsidRPr="00A17AF5">
        <w:rPr>
          <w:rFonts w:ascii="Arial" w:hAnsi="Arial" w:cs="Arial"/>
        </w:rPr>
        <w:t>Začlenění průřezových témat</w:t>
      </w:r>
    </w:p>
    <w:p w:rsidR="004B6B0E" w:rsidRPr="00A17AF5" w:rsidRDefault="004B6B0E" w:rsidP="00495A85">
      <w:pPr>
        <w:pStyle w:val="CleodrkyRVPZVTun"/>
        <w:numPr>
          <w:ilvl w:val="0"/>
          <w:numId w:val="0"/>
        </w:numPr>
        <w:tabs>
          <w:tab w:val="clear" w:pos="567"/>
          <w:tab w:val="left" w:pos="1440"/>
        </w:tabs>
        <w:spacing w:before="120"/>
        <w:ind w:left="1080"/>
        <w:jc w:val="both"/>
        <w:rPr>
          <w:rFonts w:ascii="Arial" w:hAnsi="Arial" w:cs="Arial"/>
          <w:b w:val="0"/>
          <w:bCs/>
          <w:sz w:val="24"/>
          <w:szCs w:val="24"/>
        </w:rPr>
      </w:pPr>
      <w:r w:rsidRPr="00A17AF5">
        <w:rPr>
          <w:rFonts w:ascii="Arial" w:hAnsi="Arial" w:cs="Arial"/>
          <w:b w:val="0"/>
          <w:bCs/>
          <w:sz w:val="24"/>
          <w:szCs w:val="24"/>
        </w:rPr>
        <w:t xml:space="preserve">Začlenění průřezových témat na prvním stupni </w:t>
      </w:r>
    </w:p>
    <w:p w:rsidR="004B6B0E" w:rsidRPr="00A17AF5" w:rsidRDefault="004B6B0E" w:rsidP="004B6B0E">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1216"/>
        <w:gridCol w:w="1216"/>
        <w:gridCol w:w="1217"/>
        <w:gridCol w:w="1216"/>
        <w:gridCol w:w="1217"/>
      </w:tblGrid>
      <w:tr w:rsidR="004B6B0E" w:rsidRPr="00A17AF5" w:rsidTr="00076100">
        <w:trPr>
          <w:trHeight w:val="690"/>
          <w:jc w:val="center"/>
        </w:trPr>
        <w:tc>
          <w:tcPr>
            <w:tcW w:w="5103"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1.</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2.</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3.</w:t>
            </w:r>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4.</w:t>
            </w:r>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5.</w:t>
            </w:r>
          </w:p>
        </w:tc>
      </w:tr>
      <w:tr w:rsidR="004B6B0E" w:rsidRPr="00A17AF5" w:rsidTr="00076100">
        <w:trPr>
          <w:trHeight w:val="567"/>
          <w:jc w:val="center"/>
        </w:trPr>
        <w:tc>
          <w:tcPr>
            <w:tcW w:w="5103" w:type="dxa"/>
            <w:vAlign w:val="center"/>
          </w:tcPr>
          <w:p w:rsidR="004B6B0E" w:rsidRPr="00A17AF5" w:rsidRDefault="004B6B0E" w:rsidP="00A4714E">
            <w:pPr>
              <w:rPr>
                <w:rFonts w:ascii="Arial" w:hAnsi="Arial" w:cs="Arial"/>
              </w:rPr>
            </w:pPr>
            <w:r w:rsidRPr="00A17AF5">
              <w:rPr>
                <w:rFonts w:ascii="Arial" w:hAnsi="Arial" w:cs="Arial"/>
                <w:b/>
              </w:rPr>
              <w:t>1. Os</w:t>
            </w:r>
            <w:r w:rsidR="00076100" w:rsidRPr="00A17AF5">
              <w:rPr>
                <w:rFonts w:ascii="Arial" w:hAnsi="Arial" w:cs="Arial"/>
                <w:b/>
              </w:rPr>
              <w:t xml:space="preserve">obnostní </w:t>
            </w:r>
            <w:r w:rsidRPr="00A17AF5">
              <w:rPr>
                <w:rFonts w:ascii="Arial" w:hAnsi="Arial" w:cs="Arial"/>
                <w:b/>
              </w:rPr>
              <w:t>a soc</w:t>
            </w:r>
            <w:r w:rsidR="00076100" w:rsidRPr="00A17AF5">
              <w:rPr>
                <w:rFonts w:ascii="Arial" w:hAnsi="Arial" w:cs="Arial"/>
                <w:b/>
              </w:rPr>
              <w:t>iální</w:t>
            </w:r>
            <w:r w:rsidRPr="00A17AF5">
              <w:rPr>
                <w:rFonts w:ascii="Arial" w:hAnsi="Arial" w:cs="Arial"/>
                <w:b/>
              </w:rPr>
              <w:t xml:space="preserve">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Osobnostní rozvoj</w:t>
            </w:r>
          </w:p>
        </w:tc>
        <w:tc>
          <w:tcPr>
            <w:tcW w:w="6082" w:type="dxa"/>
            <w:gridSpan w:val="5"/>
            <w:vMerge w:val="restart"/>
            <w:vAlign w:val="center"/>
          </w:tcPr>
          <w:p w:rsidR="00A4714E" w:rsidRPr="00A17AF5" w:rsidRDefault="00A4714E" w:rsidP="00A4714E">
            <w:pPr>
              <w:rPr>
                <w:rFonts w:ascii="Arial" w:hAnsi="Arial" w:cs="Arial"/>
              </w:rPr>
            </w:pPr>
            <w:r w:rsidRPr="00A17AF5">
              <w:rPr>
                <w:rFonts w:ascii="Arial" w:hAnsi="Arial" w:cs="Arial"/>
              </w:rPr>
              <w:t xml:space="preserve">Tematické okruhy průřezového tématu jsou zastoupeny ve všech vyučovacích předmětech </w:t>
            </w: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Sociální rozvoj</w:t>
            </w:r>
          </w:p>
        </w:tc>
        <w:tc>
          <w:tcPr>
            <w:tcW w:w="6082" w:type="dxa"/>
            <w:gridSpan w:val="5"/>
            <w:vMerge/>
            <w:vAlign w:val="center"/>
          </w:tcPr>
          <w:p w:rsidR="00A4714E" w:rsidRPr="00A17AF5" w:rsidRDefault="00A4714E" w:rsidP="00495A85">
            <w:pPr>
              <w:jc w:val="center"/>
              <w:rPr>
                <w:rFonts w:ascii="Arial" w:hAnsi="Arial" w:cs="Arial"/>
              </w:rPr>
            </w:pPr>
          </w:p>
        </w:tc>
      </w:tr>
      <w:tr w:rsidR="00A4714E" w:rsidRPr="00A17AF5" w:rsidTr="00D86E65">
        <w:trPr>
          <w:trHeight w:val="310"/>
          <w:jc w:val="center"/>
        </w:trPr>
        <w:tc>
          <w:tcPr>
            <w:tcW w:w="5103" w:type="dxa"/>
            <w:vAlign w:val="center"/>
          </w:tcPr>
          <w:p w:rsidR="00A4714E" w:rsidRPr="00A17AF5" w:rsidRDefault="00A4714E" w:rsidP="00495A85">
            <w:pPr>
              <w:rPr>
                <w:rFonts w:ascii="Arial" w:hAnsi="Arial" w:cs="Arial"/>
              </w:rPr>
            </w:pPr>
            <w:r w:rsidRPr="00A17AF5">
              <w:rPr>
                <w:rFonts w:ascii="Arial" w:hAnsi="Arial" w:cs="Arial"/>
              </w:rPr>
              <w:t>Morální rozvoj</w:t>
            </w:r>
          </w:p>
        </w:tc>
        <w:tc>
          <w:tcPr>
            <w:tcW w:w="6082" w:type="dxa"/>
            <w:gridSpan w:val="5"/>
            <w:vMerge/>
            <w:vAlign w:val="center"/>
          </w:tcPr>
          <w:p w:rsidR="00A4714E" w:rsidRPr="00A17AF5" w:rsidRDefault="00A4714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2. Výchova dem</w:t>
            </w:r>
            <w:r w:rsidR="00076100" w:rsidRPr="00A17AF5">
              <w:rPr>
                <w:rFonts w:ascii="Arial" w:hAnsi="Arial" w:cs="Arial"/>
                <w:b/>
              </w:rPr>
              <w:t>okratického</w:t>
            </w:r>
            <w:r w:rsidRPr="00A17AF5">
              <w:rPr>
                <w:rFonts w:ascii="Arial" w:hAnsi="Arial" w:cs="Arial"/>
                <w:b/>
              </w:rPr>
              <w:t xml:space="preserve"> občana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Občanská spol</w:t>
            </w:r>
            <w:r w:rsidR="00076100" w:rsidRPr="00A17AF5">
              <w:rPr>
                <w:rFonts w:ascii="Arial" w:hAnsi="Arial" w:cs="Arial"/>
              </w:rPr>
              <w:t>ečnost</w:t>
            </w:r>
            <w:r w:rsidRPr="00A17AF5">
              <w:rPr>
                <w:rFonts w:ascii="Arial" w:hAnsi="Arial" w:cs="Arial"/>
              </w:rPr>
              <w:t xml:space="preserve"> a škola</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Občan, spol</w:t>
            </w:r>
            <w:r w:rsidR="00076100" w:rsidRPr="00A17AF5">
              <w:rPr>
                <w:rFonts w:ascii="Arial" w:hAnsi="Arial" w:cs="Arial"/>
              </w:rPr>
              <w:t>ečnost</w:t>
            </w:r>
            <w:r w:rsidRPr="00A17AF5">
              <w:rPr>
                <w:rFonts w:ascii="Arial" w:hAnsi="Arial" w:cs="Arial"/>
              </w:rPr>
              <w:t>, stát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r>
      <w:tr w:rsidR="004B6B0E" w:rsidRPr="00A17AF5" w:rsidTr="00076100">
        <w:trPr>
          <w:trHeight w:val="350"/>
          <w:jc w:val="center"/>
        </w:trPr>
        <w:tc>
          <w:tcPr>
            <w:tcW w:w="5103" w:type="dxa"/>
            <w:vAlign w:val="center"/>
          </w:tcPr>
          <w:p w:rsidR="004B6B0E" w:rsidRPr="00A17AF5" w:rsidRDefault="004B6B0E" w:rsidP="00076100">
            <w:pPr>
              <w:rPr>
                <w:rFonts w:ascii="Arial" w:hAnsi="Arial" w:cs="Arial"/>
              </w:rPr>
            </w:pPr>
            <w:r w:rsidRPr="00A17AF5">
              <w:rPr>
                <w:rFonts w:ascii="Arial" w:hAnsi="Arial" w:cs="Arial"/>
              </w:rPr>
              <w:t>Formy partic</w:t>
            </w:r>
            <w:r w:rsidR="00076100" w:rsidRPr="00A17AF5">
              <w:rPr>
                <w:rFonts w:ascii="Arial" w:hAnsi="Arial" w:cs="Arial"/>
              </w:rPr>
              <w:t>ipace</w:t>
            </w:r>
            <w:r w:rsidRPr="00A17AF5">
              <w:rPr>
                <w:rFonts w:ascii="Arial" w:hAnsi="Arial" w:cs="Arial"/>
              </w:rPr>
              <w:t xml:space="preserve"> v polit</w:t>
            </w:r>
            <w:r w:rsidR="00076100" w:rsidRPr="00A17AF5">
              <w:rPr>
                <w:rFonts w:ascii="Arial" w:hAnsi="Arial" w:cs="Arial"/>
              </w:rPr>
              <w:t>ickém</w:t>
            </w:r>
            <w:r w:rsidR="007714E5" w:rsidRPr="00A17AF5">
              <w:rPr>
                <w:rFonts w:ascii="Arial" w:hAnsi="Arial" w:cs="Arial"/>
              </w:rPr>
              <w:t xml:space="preserve"> </w:t>
            </w:r>
            <w:r w:rsidRPr="00A17AF5">
              <w:rPr>
                <w:rFonts w:ascii="Arial" w:hAnsi="Arial" w:cs="Arial"/>
              </w:rPr>
              <w:t>životě</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0"/>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Principy demokracie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r>
      <w:tr w:rsidR="004B6B0E" w:rsidRPr="00A17AF5" w:rsidTr="00076100">
        <w:trPr>
          <w:trHeight w:val="1134"/>
          <w:jc w:val="center"/>
        </w:trPr>
        <w:tc>
          <w:tcPr>
            <w:tcW w:w="5103" w:type="dxa"/>
            <w:vAlign w:val="center"/>
          </w:tcPr>
          <w:p w:rsidR="004B6B0E" w:rsidRPr="00A17AF5" w:rsidRDefault="004B6B0E" w:rsidP="00076100">
            <w:pPr>
              <w:rPr>
                <w:rFonts w:ascii="Arial" w:hAnsi="Arial" w:cs="Arial"/>
                <w:b/>
              </w:rPr>
            </w:pPr>
            <w:r w:rsidRPr="00A17AF5">
              <w:rPr>
                <w:rFonts w:ascii="Arial" w:hAnsi="Arial" w:cs="Arial"/>
                <w:b/>
              </w:rPr>
              <w:t>3. Výchova k myšlení v</w:t>
            </w:r>
            <w:r w:rsidR="00076100" w:rsidRPr="00A17AF5">
              <w:rPr>
                <w:rFonts w:ascii="Arial" w:hAnsi="Arial" w:cs="Arial"/>
                <w:b/>
              </w:rPr>
              <w:t> </w:t>
            </w:r>
            <w:r w:rsidRPr="00A17AF5">
              <w:rPr>
                <w:rFonts w:ascii="Arial" w:hAnsi="Arial" w:cs="Arial"/>
                <w:b/>
              </w:rPr>
              <w:t>ev</w:t>
            </w:r>
            <w:r w:rsidR="00076100" w:rsidRPr="00A17AF5">
              <w:rPr>
                <w:rFonts w:ascii="Arial" w:hAnsi="Arial" w:cs="Arial"/>
                <w:b/>
              </w:rPr>
              <w:t xml:space="preserve">ropských </w:t>
            </w:r>
            <w:r w:rsidRPr="00A17AF5">
              <w:rPr>
                <w:rFonts w:ascii="Arial" w:hAnsi="Arial" w:cs="Arial"/>
                <w:b/>
              </w:rPr>
              <w:t xml:space="preserve"> a glob</w:t>
            </w:r>
            <w:r w:rsidR="00076100" w:rsidRPr="00A17AF5">
              <w:rPr>
                <w:rFonts w:ascii="Arial" w:hAnsi="Arial" w:cs="Arial"/>
                <w:b/>
              </w:rPr>
              <w:t>álních</w:t>
            </w:r>
            <w:r w:rsidRPr="00A17AF5">
              <w:rPr>
                <w:rFonts w:ascii="Arial" w:hAnsi="Arial" w:cs="Arial"/>
                <w:b/>
              </w:rPr>
              <w:t xml:space="preserve"> souvislostech</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 xml:space="preserve">Evropa a svět nás </w:t>
            </w:r>
            <w:proofErr w:type="gramStart"/>
            <w:r w:rsidRPr="00A17AF5">
              <w:rPr>
                <w:rFonts w:ascii="Arial" w:hAnsi="Arial" w:cs="Arial"/>
              </w:rPr>
              <w:t>zajímá</w:t>
            </w:r>
            <w:proofErr w:type="gramEnd"/>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Čj,Hv,Vv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Hv</w:t>
            </w:r>
            <w:proofErr w:type="spellEnd"/>
            <w:r w:rsidRPr="00A17AF5">
              <w:rPr>
                <w:rFonts w:ascii="Arial" w:hAnsi="Arial" w:cs="Arial"/>
              </w:rPr>
              <w:t xml:space="preserve">,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Čj,Hv,Vl</w:t>
            </w:r>
            <w:proofErr w:type="spellEnd"/>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Objevujeme Evropu a svět</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M,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 xml:space="preserve">M,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464"/>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Jsme Evropané</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4. Multikulturní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353"/>
          <w:jc w:val="center"/>
        </w:trPr>
        <w:tc>
          <w:tcPr>
            <w:tcW w:w="5103" w:type="dxa"/>
            <w:vAlign w:val="center"/>
          </w:tcPr>
          <w:p w:rsidR="004B6B0E" w:rsidRPr="00A17AF5" w:rsidRDefault="001D4398" w:rsidP="00495A85">
            <w:pPr>
              <w:rPr>
                <w:rFonts w:ascii="Arial" w:hAnsi="Arial" w:cs="Arial"/>
              </w:rPr>
            </w:pPr>
            <w:r w:rsidRPr="00A17AF5">
              <w:rPr>
                <w:rFonts w:ascii="Arial" w:hAnsi="Arial" w:cs="Arial"/>
              </w:rPr>
              <w:t>Kulturní diferenciace</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Př,Vl,Vv</w:t>
            </w:r>
            <w:proofErr w:type="spellEnd"/>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lastRenderedPageBreak/>
              <w:t>Lidské vztahy</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Tv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Tv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Prv,Tv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r w:rsidRPr="00A17AF5">
              <w:rPr>
                <w:rFonts w:ascii="Arial" w:hAnsi="Arial" w:cs="Arial"/>
              </w:rPr>
              <w:t xml:space="preserve"> </w:t>
            </w:r>
            <w:proofErr w:type="spellStart"/>
            <w:r w:rsidRPr="00A17AF5">
              <w:rPr>
                <w:rFonts w:ascii="Arial" w:hAnsi="Arial" w:cs="Arial"/>
              </w:rPr>
              <w:t>Vl,Vv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M,Př,Tv</w:t>
            </w:r>
            <w:proofErr w:type="spellEnd"/>
            <w:r w:rsidRPr="00A17AF5">
              <w:rPr>
                <w:rFonts w:ascii="Arial" w:hAnsi="Arial" w:cs="Arial"/>
              </w:rPr>
              <w:t>,</w:t>
            </w:r>
          </w:p>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Etnický původ</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r>
      <w:tr w:rsidR="004B6B0E" w:rsidRPr="00A17AF5" w:rsidTr="00076100">
        <w:trPr>
          <w:trHeight w:val="353"/>
          <w:jc w:val="center"/>
        </w:trPr>
        <w:tc>
          <w:tcPr>
            <w:tcW w:w="5103" w:type="dxa"/>
            <w:vAlign w:val="center"/>
          </w:tcPr>
          <w:p w:rsidR="004B6B0E" w:rsidRPr="00A17AF5" w:rsidRDefault="004B6B0E" w:rsidP="00495A85">
            <w:pPr>
              <w:rPr>
                <w:rFonts w:ascii="Arial" w:hAnsi="Arial" w:cs="Arial"/>
              </w:rPr>
            </w:pPr>
            <w:proofErr w:type="spellStart"/>
            <w:r w:rsidRPr="00A17AF5">
              <w:rPr>
                <w:rFonts w:ascii="Arial" w:hAnsi="Arial" w:cs="Arial"/>
              </w:rPr>
              <w:t>Multikulturalita</w:t>
            </w:r>
            <w:proofErr w:type="spellEnd"/>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Cj</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Cj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Cj</w:t>
            </w:r>
            <w:proofErr w:type="spellEnd"/>
          </w:p>
        </w:tc>
      </w:tr>
      <w:tr w:rsidR="004B6B0E" w:rsidRPr="00A17AF5" w:rsidTr="00076100">
        <w:trPr>
          <w:trHeight w:val="35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Princip soc</w:t>
            </w:r>
            <w:r w:rsidR="001D4398" w:rsidRPr="00A17AF5">
              <w:rPr>
                <w:rFonts w:ascii="Arial" w:hAnsi="Arial" w:cs="Arial"/>
              </w:rPr>
              <w:t xml:space="preserve">iálního </w:t>
            </w:r>
            <w:r w:rsidRPr="00A17AF5">
              <w:rPr>
                <w:rFonts w:ascii="Arial" w:hAnsi="Arial" w:cs="Arial"/>
              </w:rPr>
              <w:t>smíru,</w:t>
            </w:r>
            <w:r w:rsidR="001D4398" w:rsidRPr="00A17AF5">
              <w:rPr>
                <w:rFonts w:ascii="Arial" w:hAnsi="Arial" w:cs="Arial"/>
              </w:rPr>
              <w:t xml:space="preserve"> </w:t>
            </w:r>
            <w:r w:rsidRPr="00A17AF5">
              <w:rPr>
                <w:rFonts w:ascii="Arial" w:hAnsi="Arial" w:cs="Arial"/>
              </w:rPr>
              <w:t>solid</w:t>
            </w:r>
            <w:r w:rsidR="001D4398" w:rsidRPr="00A17AF5">
              <w:rPr>
                <w:rFonts w:ascii="Arial" w:hAnsi="Arial" w:cs="Arial"/>
              </w:rPr>
              <w:t>arity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5. Enviro</w:t>
            </w:r>
            <w:r w:rsidR="001D4398" w:rsidRPr="00A17AF5">
              <w:rPr>
                <w:rFonts w:ascii="Arial" w:hAnsi="Arial" w:cs="Arial"/>
                <w:b/>
              </w:rPr>
              <w:t>n</w:t>
            </w:r>
            <w:r w:rsidRPr="00A17AF5">
              <w:rPr>
                <w:rFonts w:ascii="Arial" w:hAnsi="Arial" w:cs="Arial"/>
                <w:b/>
              </w:rPr>
              <w:t>mentální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Ekosystémy</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Zákl</w:t>
            </w:r>
            <w:r w:rsidR="001D4398" w:rsidRPr="00A17AF5">
              <w:rPr>
                <w:rFonts w:ascii="Arial" w:hAnsi="Arial" w:cs="Arial"/>
              </w:rPr>
              <w:t xml:space="preserve">adní </w:t>
            </w:r>
            <w:r w:rsidRPr="00A17AF5">
              <w:rPr>
                <w:rFonts w:ascii="Arial" w:hAnsi="Arial" w:cs="Arial"/>
              </w:rPr>
              <w:t>podm</w:t>
            </w:r>
            <w:r w:rsidR="001D4398" w:rsidRPr="00A17AF5">
              <w:rPr>
                <w:rFonts w:ascii="Arial" w:hAnsi="Arial" w:cs="Arial"/>
              </w:rPr>
              <w:t xml:space="preserve">ínky </w:t>
            </w:r>
            <w:r w:rsidRPr="00A17AF5">
              <w:rPr>
                <w:rFonts w:ascii="Arial" w:hAnsi="Arial" w:cs="Arial"/>
              </w:rPr>
              <w:t>života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r>
      <w:tr w:rsidR="004B6B0E" w:rsidRPr="00A17AF5" w:rsidTr="00076100">
        <w:trPr>
          <w:trHeight w:val="473"/>
          <w:jc w:val="center"/>
        </w:trPr>
        <w:tc>
          <w:tcPr>
            <w:tcW w:w="5103" w:type="dxa"/>
            <w:vAlign w:val="center"/>
          </w:tcPr>
          <w:p w:rsidR="004B6B0E" w:rsidRPr="00A17AF5" w:rsidRDefault="004B6B0E" w:rsidP="001D4398">
            <w:pPr>
              <w:rPr>
                <w:rFonts w:ascii="Arial" w:hAnsi="Arial" w:cs="Arial"/>
              </w:rPr>
            </w:pPr>
            <w:r w:rsidRPr="00A17AF5">
              <w:rPr>
                <w:rFonts w:ascii="Arial" w:hAnsi="Arial" w:cs="Arial"/>
              </w:rPr>
              <w:t>Lid</w:t>
            </w:r>
            <w:r w:rsidR="001D4398" w:rsidRPr="00A17AF5">
              <w:rPr>
                <w:rFonts w:ascii="Arial" w:hAnsi="Arial" w:cs="Arial"/>
              </w:rPr>
              <w:t xml:space="preserve">ské </w:t>
            </w:r>
            <w:r w:rsidRPr="00A17AF5">
              <w:rPr>
                <w:rFonts w:ascii="Arial" w:hAnsi="Arial" w:cs="Arial"/>
              </w:rPr>
              <w:t>aktivity,</w:t>
            </w:r>
            <w:r w:rsidR="001D4398" w:rsidRPr="00A17AF5">
              <w:rPr>
                <w:rFonts w:ascii="Arial" w:hAnsi="Arial" w:cs="Arial"/>
              </w:rPr>
              <w:t xml:space="preserve"> </w:t>
            </w:r>
            <w:r w:rsidRPr="00A17AF5">
              <w:rPr>
                <w:rFonts w:ascii="Arial" w:hAnsi="Arial" w:cs="Arial"/>
              </w:rPr>
              <w:t>probl</w:t>
            </w:r>
            <w:r w:rsidR="001D4398" w:rsidRPr="00A17AF5">
              <w:rPr>
                <w:rFonts w:ascii="Arial" w:hAnsi="Arial" w:cs="Arial"/>
              </w:rPr>
              <w:t xml:space="preserve">ematika </w:t>
            </w:r>
            <w:r w:rsidRPr="00A17AF5">
              <w:rPr>
                <w:rFonts w:ascii="Arial" w:hAnsi="Arial" w:cs="Arial"/>
              </w:rPr>
              <w:t>živ</w:t>
            </w:r>
            <w:r w:rsidR="001D4398" w:rsidRPr="00A17AF5">
              <w:rPr>
                <w:rFonts w:ascii="Arial" w:hAnsi="Arial" w:cs="Arial"/>
              </w:rPr>
              <w:t xml:space="preserve">otního </w:t>
            </w:r>
            <w:r w:rsidRPr="00A17AF5">
              <w:rPr>
                <w:rFonts w:ascii="Arial" w:hAnsi="Arial" w:cs="Arial"/>
              </w:rPr>
              <w:t>prostř</w:t>
            </w:r>
            <w:r w:rsidR="001D4398" w:rsidRPr="00A17AF5">
              <w:rPr>
                <w:rFonts w:ascii="Arial" w:hAnsi="Arial" w:cs="Arial"/>
              </w:rPr>
              <w:t>edí</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r w:rsidRPr="00A17AF5">
              <w:rPr>
                <w:rFonts w:ascii="Arial" w:hAnsi="Arial" w:cs="Arial"/>
              </w:rPr>
              <w:t xml:space="preserve">M,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 xml:space="preserve">M, </w:t>
            </w: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p>
        </w:tc>
      </w:tr>
      <w:tr w:rsidR="004B6B0E" w:rsidRPr="00A17AF5" w:rsidTr="00076100">
        <w:trPr>
          <w:trHeight w:val="473"/>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Vztah člověka a prostředí</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Př</w:t>
            </w:r>
            <w:proofErr w:type="spellEnd"/>
            <w:r w:rsidRPr="00A17AF5">
              <w:rPr>
                <w:rFonts w:ascii="Arial" w:hAnsi="Arial" w:cs="Arial"/>
              </w:rPr>
              <w:t xml:space="preserve">, </w:t>
            </w:r>
            <w:proofErr w:type="spellStart"/>
            <w:r w:rsidRPr="00A17AF5">
              <w:rPr>
                <w:rFonts w:ascii="Arial" w:hAnsi="Arial" w:cs="Arial"/>
              </w:rPr>
              <w:t>Vl</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567"/>
          <w:jc w:val="center"/>
        </w:trPr>
        <w:tc>
          <w:tcPr>
            <w:tcW w:w="5103" w:type="dxa"/>
            <w:vAlign w:val="center"/>
          </w:tcPr>
          <w:p w:rsidR="004B6B0E" w:rsidRPr="00A17AF5" w:rsidRDefault="004B6B0E" w:rsidP="00495A85">
            <w:pPr>
              <w:rPr>
                <w:rFonts w:ascii="Arial" w:hAnsi="Arial" w:cs="Arial"/>
                <w:b/>
              </w:rPr>
            </w:pPr>
            <w:r w:rsidRPr="00A17AF5">
              <w:rPr>
                <w:rFonts w:ascii="Arial" w:hAnsi="Arial" w:cs="Arial"/>
                <w:b/>
              </w:rPr>
              <w:t>6. Mediální výchova</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Kritické čtení a vnímání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M</w:t>
            </w:r>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M</w:t>
            </w:r>
          </w:p>
        </w:tc>
      </w:tr>
      <w:tr w:rsidR="004B6B0E" w:rsidRPr="00A17AF5" w:rsidTr="00076100">
        <w:trPr>
          <w:trHeight w:val="461"/>
          <w:jc w:val="center"/>
        </w:trPr>
        <w:tc>
          <w:tcPr>
            <w:tcW w:w="5103" w:type="dxa"/>
            <w:vAlign w:val="center"/>
          </w:tcPr>
          <w:p w:rsidR="004B6B0E" w:rsidRPr="00A17AF5" w:rsidRDefault="004B6B0E" w:rsidP="00E9566E">
            <w:pPr>
              <w:rPr>
                <w:rFonts w:ascii="Arial" w:hAnsi="Arial" w:cs="Arial"/>
              </w:rPr>
            </w:pPr>
            <w:r w:rsidRPr="00A17AF5">
              <w:rPr>
                <w:rFonts w:ascii="Arial" w:hAnsi="Arial" w:cs="Arial"/>
              </w:rPr>
              <w:t>Interpretace vztahu mediál</w:t>
            </w:r>
            <w:r w:rsidR="00E9566E" w:rsidRPr="00A17AF5">
              <w:rPr>
                <w:rFonts w:ascii="Arial" w:hAnsi="Arial" w:cs="Arial"/>
              </w:rPr>
              <w:t>ního</w:t>
            </w:r>
            <w:r w:rsidRPr="00A17AF5">
              <w:rPr>
                <w:rFonts w:ascii="Arial" w:hAnsi="Arial" w:cs="Arial"/>
              </w:rPr>
              <w:t xml:space="preserve"> sdělení a reality</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Stavba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Vnímání autora mediálních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Fungování a vliv médií ve společnosti</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Hv</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Hv</w:t>
            </w:r>
            <w:proofErr w:type="spellEnd"/>
            <w:r w:rsidRPr="00A17AF5">
              <w:rPr>
                <w:rFonts w:ascii="Arial" w:hAnsi="Arial" w:cs="Arial"/>
              </w:rPr>
              <w:t xml:space="preserve">, </w:t>
            </w:r>
            <w:proofErr w:type="spellStart"/>
            <w:r w:rsidRPr="00A17AF5">
              <w:rPr>
                <w:rFonts w:ascii="Arial" w:hAnsi="Arial" w:cs="Arial"/>
              </w:rPr>
              <w:t>Prv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Hv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Hv</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Tvorba mediálního sdělení</w:t>
            </w:r>
          </w:p>
        </w:tc>
        <w:tc>
          <w:tcPr>
            <w:tcW w:w="1216" w:type="dxa"/>
            <w:vAlign w:val="center"/>
          </w:tcPr>
          <w:p w:rsidR="004B6B0E" w:rsidRPr="00A17AF5" w:rsidRDefault="004B6B0E" w:rsidP="00495A85">
            <w:pPr>
              <w:jc w:val="center"/>
              <w:rPr>
                <w:rFonts w:ascii="Arial" w:hAnsi="Arial" w:cs="Arial"/>
              </w:rPr>
            </w:pPr>
          </w:p>
        </w:tc>
        <w:tc>
          <w:tcPr>
            <w:tcW w:w="1216" w:type="dxa"/>
            <w:vAlign w:val="center"/>
          </w:tcPr>
          <w:p w:rsidR="004B6B0E" w:rsidRPr="00A17AF5" w:rsidRDefault="004B6B0E" w:rsidP="00495A85">
            <w:pPr>
              <w:jc w:val="center"/>
              <w:rPr>
                <w:rFonts w:ascii="Arial" w:hAnsi="Arial" w:cs="Arial"/>
              </w:rPr>
            </w:pPr>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Vv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Čj</w:t>
            </w:r>
            <w:proofErr w:type="spellEnd"/>
            <w:r w:rsidRPr="00A17AF5">
              <w:rPr>
                <w:rFonts w:ascii="Arial" w:hAnsi="Arial" w:cs="Arial"/>
              </w:rPr>
              <w:t xml:space="preserve">, </w:t>
            </w:r>
            <w:proofErr w:type="spellStart"/>
            <w:r w:rsidRPr="00A17AF5">
              <w:rPr>
                <w:rFonts w:ascii="Arial" w:hAnsi="Arial" w:cs="Arial"/>
              </w:rPr>
              <w:t>Pč</w:t>
            </w:r>
            <w:proofErr w:type="spellEnd"/>
            <w:r w:rsidRPr="00A17AF5">
              <w:rPr>
                <w:rFonts w:ascii="Arial" w:hAnsi="Arial" w:cs="Arial"/>
              </w:rPr>
              <w:t xml:space="preserve">, </w:t>
            </w:r>
            <w:proofErr w:type="spellStart"/>
            <w:r w:rsidRPr="00A17AF5">
              <w:rPr>
                <w:rFonts w:ascii="Arial" w:hAnsi="Arial" w:cs="Arial"/>
              </w:rPr>
              <w:t>Vv</w:t>
            </w:r>
            <w:proofErr w:type="spellEnd"/>
          </w:p>
        </w:tc>
      </w:tr>
      <w:tr w:rsidR="004B6B0E" w:rsidRPr="00A17AF5" w:rsidTr="00076100">
        <w:trPr>
          <w:trHeight w:val="461"/>
          <w:jc w:val="center"/>
        </w:trPr>
        <w:tc>
          <w:tcPr>
            <w:tcW w:w="5103" w:type="dxa"/>
            <w:vAlign w:val="center"/>
          </w:tcPr>
          <w:p w:rsidR="004B6B0E" w:rsidRPr="00A17AF5" w:rsidRDefault="004B6B0E" w:rsidP="00495A85">
            <w:pPr>
              <w:rPr>
                <w:rFonts w:ascii="Arial" w:hAnsi="Arial" w:cs="Arial"/>
              </w:rPr>
            </w:pPr>
            <w:r w:rsidRPr="00A17AF5">
              <w:rPr>
                <w:rFonts w:ascii="Arial" w:hAnsi="Arial" w:cs="Arial"/>
              </w:rPr>
              <w:t>Práce v realizačním týmu</w:t>
            </w:r>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c>
          <w:tcPr>
            <w:tcW w:w="1217" w:type="dxa"/>
            <w:vAlign w:val="center"/>
          </w:tcPr>
          <w:p w:rsidR="004B6B0E" w:rsidRPr="00A17AF5" w:rsidRDefault="004B6B0E" w:rsidP="00495A85">
            <w:pPr>
              <w:jc w:val="center"/>
              <w:rPr>
                <w:rFonts w:ascii="Arial" w:hAnsi="Arial" w:cs="Arial"/>
              </w:rPr>
            </w:pPr>
            <w:r w:rsidRPr="00A17AF5">
              <w:rPr>
                <w:rFonts w:ascii="Arial" w:hAnsi="Arial" w:cs="Arial"/>
              </w:rPr>
              <w:t xml:space="preserve">TV, </w:t>
            </w:r>
            <w:proofErr w:type="spellStart"/>
            <w:r w:rsidRPr="00A17AF5">
              <w:rPr>
                <w:rFonts w:ascii="Arial" w:hAnsi="Arial" w:cs="Arial"/>
              </w:rPr>
              <w:t>Vv</w:t>
            </w:r>
            <w:proofErr w:type="spellEnd"/>
          </w:p>
        </w:tc>
        <w:tc>
          <w:tcPr>
            <w:tcW w:w="1216"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c>
          <w:tcPr>
            <w:tcW w:w="1217" w:type="dxa"/>
            <w:vAlign w:val="center"/>
          </w:tcPr>
          <w:p w:rsidR="004B6B0E" w:rsidRPr="00A17AF5" w:rsidRDefault="004B6B0E" w:rsidP="00495A85">
            <w:pPr>
              <w:jc w:val="center"/>
              <w:rPr>
                <w:rFonts w:ascii="Arial" w:hAnsi="Arial" w:cs="Arial"/>
              </w:rPr>
            </w:pPr>
            <w:proofErr w:type="spellStart"/>
            <w:r w:rsidRPr="00A17AF5">
              <w:rPr>
                <w:rFonts w:ascii="Arial" w:hAnsi="Arial" w:cs="Arial"/>
              </w:rPr>
              <w:t>Tv</w:t>
            </w:r>
            <w:proofErr w:type="spellEnd"/>
          </w:p>
        </w:tc>
      </w:tr>
    </w:tbl>
    <w:p w:rsidR="002B718C" w:rsidRPr="00A17AF5" w:rsidRDefault="00EC1DFD" w:rsidP="002B718C">
      <w:pPr>
        <w:pStyle w:val="CleodrkyRVPZVTun"/>
        <w:numPr>
          <w:ilvl w:val="0"/>
          <w:numId w:val="0"/>
        </w:numPr>
        <w:tabs>
          <w:tab w:val="clear" w:pos="567"/>
          <w:tab w:val="left" w:pos="1440"/>
        </w:tabs>
        <w:spacing w:before="120"/>
        <w:ind w:left="1080"/>
        <w:jc w:val="both"/>
        <w:rPr>
          <w:rFonts w:ascii="Arial" w:hAnsi="Arial" w:cs="Arial"/>
          <w:b w:val="0"/>
          <w:sz w:val="24"/>
          <w:szCs w:val="24"/>
        </w:rPr>
        <w:sectPr w:rsidR="002B718C" w:rsidRPr="00A17AF5" w:rsidSect="004313ED">
          <w:footerReference w:type="even" r:id="rId14"/>
          <w:footerReference w:type="default" r:id="rId15"/>
          <w:pgSz w:w="16838" w:h="11906" w:orient="landscape" w:code="9"/>
          <w:pgMar w:top="1418" w:right="1418" w:bottom="1418" w:left="1418" w:header="709" w:footer="709" w:gutter="0"/>
          <w:cols w:space="708"/>
          <w:titlePg/>
          <w:docGrid w:linePitch="360"/>
        </w:sectPr>
      </w:pPr>
      <w:r w:rsidRPr="00A17AF5">
        <w:rPr>
          <w:rFonts w:ascii="Arial" w:hAnsi="Arial" w:cs="Arial"/>
          <w:b w:val="0"/>
          <w:sz w:val="24"/>
          <w:szCs w:val="24"/>
        </w:rPr>
        <w:br/>
      </w:r>
    </w:p>
    <w:p w:rsidR="00DB78A1" w:rsidRDefault="007F2BD6" w:rsidP="007F2BD6">
      <w:pPr>
        <w:pStyle w:val="Nadpis2"/>
        <w:rPr>
          <w:i w:val="0"/>
        </w:rPr>
      </w:pPr>
      <w:bookmarkStart w:id="8" w:name="_5._HODNOCENÍ_ŽÁKŮ"/>
      <w:bookmarkEnd w:id="8"/>
      <w:r w:rsidRPr="007F2BD6">
        <w:rPr>
          <w:i w:val="0"/>
        </w:rPr>
        <w:lastRenderedPageBreak/>
        <w:t>IV.</w:t>
      </w:r>
      <w:r w:rsidRPr="007F2BD6">
        <w:rPr>
          <w:i w:val="0"/>
        </w:rPr>
        <w:tab/>
        <w:t>Učební plán školy</w:t>
      </w:r>
      <w:r>
        <w:rPr>
          <w:i w:val="0"/>
        </w:rPr>
        <w:t xml:space="preserve"> – viz </w:t>
      </w:r>
      <w:r w:rsidR="00A8419B">
        <w:rPr>
          <w:i w:val="0"/>
        </w:rPr>
        <w:t>tabulky</w:t>
      </w:r>
    </w:p>
    <w:p w:rsidR="00DB78A1" w:rsidRDefault="00DB78A1">
      <w:pPr>
        <w:rPr>
          <w:rFonts w:ascii="Arial" w:hAnsi="Arial" w:cs="Arial"/>
          <w:b/>
          <w:bCs/>
          <w:iCs/>
          <w:sz w:val="28"/>
          <w:szCs w:val="28"/>
        </w:rPr>
      </w:pPr>
      <w:r>
        <w:rPr>
          <w:i/>
        </w:rPr>
        <w:br w:type="page"/>
      </w:r>
    </w:p>
    <w:p w:rsidR="007F2BD6" w:rsidRPr="007F2BD6" w:rsidRDefault="007F2BD6" w:rsidP="007F2BD6">
      <w:pPr>
        <w:pStyle w:val="Nadpis2"/>
        <w:rPr>
          <w:i w:val="0"/>
        </w:rPr>
      </w:pPr>
    </w:p>
    <w:p w:rsidR="007F2BD6" w:rsidRDefault="007F2BD6" w:rsidP="007F2BD6">
      <w:pPr>
        <w:pStyle w:val="Nadpis2"/>
        <w:rPr>
          <w:i w:val="0"/>
        </w:rPr>
      </w:pPr>
    </w:p>
    <w:p w:rsidR="007F2BD6" w:rsidRPr="00A17AF5" w:rsidRDefault="007F2BD6" w:rsidP="007F2BD6">
      <w:pPr>
        <w:pStyle w:val="Nadpis2"/>
        <w:rPr>
          <w:i w:val="0"/>
        </w:rPr>
      </w:pPr>
      <w:r>
        <w:rPr>
          <w:i w:val="0"/>
        </w:rPr>
        <w:t>V</w:t>
      </w:r>
      <w:r w:rsidRPr="00A17AF5">
        <w:rPr>
          <w:i w:val="0"/>
        </w:rPr>
        <w:t>. UČEBNÍ OSNOVY – viz šanony jednotlivých vzdělávacích oblastí</w:t>
      </w:r>
    </w:p>
    <w:p w:rsidR="007F2BD6" w:rsidRPr="00A17AF5" w:rsidRDefault="007F2BD6" w:rsidP="007F2BD6">
      <w:pPr>
        <w:spacing w:line="360" w:lineRule="auto"/>
        <w:rPr>
          <w:rFonts w:ascii="Arial" w:hAnsi="Arial" w:cs="Arial"/>
          <w:b/>
          <w:bCs/>
          <w:iCs/>
        </w:rPr>
      </w:pPr>
    </w:p>
    <w:p w:rsidR="007F2BD6" w:rsidRPr="00A17AF5" w:rsidRDefault="00A8419B" w:rsidP="007F2BD6">
      <w:pPr>
        <w:spacing w:line="360" w:lineRule="auto"/>
        <w:rPr>
          <w:rFonts w:ascii="Arial" w:hAnsi="Arial" w:cs="Arial"/>
          <w:bCs/>
          <w:iCs/>
        </w:rPr>
      </w:pPr>
      <w:r>
        <w:rPr>
          <w:rFonts w:ascii="Arial" w:hAnsi="Arial" w:cs="Arial"/>
          <w:bCs/>
          <w:iCs/>
        </w:rPr>
        <w:t>Vzdělávací oblasti</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Jazyk a jazyková komunikace </w:t>
      </w:r>
    </w:p>
    <w:p w:rsidR="00A8419B" w:rsidRDefault="00912F39" w:rsidP="00A8419B">
      <w:pPr>
        <w:pStyle w:val="Default"/>
        <w:numPr>
          <w:ilvl w:val="0"/>
          <w:numId w:val="30"/>
        </w:numPr>
        <w:spacing w:after="81"/>
        <w:rPr>
          <w:rFonts w:ascii="Arial" w:hAnsi="Arial" w:cs="Arial"/>
        </w:rPr>
      </w:pPr>
      <w:r w:rsidRPr="00A8419B">
        <w:rPr>
          <w:rFonts w:ascii="Arial" w:hAnsi="Arial" w:cs="Arial"/>
        </w:rPr>
        <w:t xml:space="preserve">Matematika a její aplikace </w:t>
      </w:r>
    </w:p>
    <w:p w:rsidR="00912F39" w:rsidRPr="00A8419B" w:rsidRDefault="00912F39" w:rsidP="00A8419B">
      <w:pPr>
        <w:pStyle w:val="Default"/>
        <w:numPr>
          <w:ilvl w:val="0"/>
          <w:numId w:val="30"/>
        </w:numPr>
        <w:spacing w:after="81"/>
        <w:rPr>
          <w:rFonts w:ascii="Arial" w:hAnsi="Arial" w:cs="Arial"/>
        </w:rPr>
      </w:pPr>
      <w:r w:rsidRPr="00A8419B">
        <w:rPr>
          <w:rFonts w:ascii="Arial" w:hAnsi="Arial" w:cs="Arial"/>
        </w:rPr>
        <w:t xml:space="preserve">Informační a komunikační technologie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jeho svět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společnost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příroda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Umění a kultura </w:t>
      </w:r>
    </w:p>
    <w:p w:rsidR="00912F39" w:rsidRPr="00912F39" w:rsidRDefault="00912F39" w:rsidP="00A8419B">
      <w:pPr>
        <w:pStyle w:val="Default"/>
        <w:numPr>
          <w:ilvl w:val="0"/>
          <w:numId w:val="30"/>
        </w:numPr>
        <w:spacing w:after="81"/>
        <w:rPr>
          <w:rFonts w:ascii="Arial" w:hAnsi="Arial" w:cs="Arial"/>
        </w:rPr>
      </w:pPr>
      <w:r w:rsidRPr="00912F39">
        <w:rPr>
          <w:rFonts w:ascii="Arial" w:hAnsi="Arial" w:cs="Arial"/>
        </w:rPr>
        <w:t xml:space="preserve">Člověk a zdraví </w:t>
      </w:r>
    </w:p>
    <w:p w:rsidR="00A8419B" w:rsidRDefault="00912F39" w:rsidP="00912F39">
      <w:pPr>
        <w:pStyle w:val="Default"/>
        <w:numPr>
          <w:ilvl w:val="0"/>
          <w:numId w:val="30"/>
        </w:numPr>
        <w:spacing w:line="360" w:lineRule="auto"/>
        <w:rPr>
          <w:rFonts w:ascii="Arial" w:hAnsi="Arial" w:cs="Arial"/>
        </w:rPr>
      </w:pPr>
      <w:r w:rsidRPr="00A8419B">
        <w:rPr>
          <w:rFonts w:ascii="Arial" w:hAnsi="Arial" w:cs="Arial"/>
        </w:rPr>
        <w:t xml:space="preserve">Člověk a svět práce </w:t>
      </w:r>
    </w:p>
    <w:p w:rsidR="00A8419B" w:rsidRDefault="00A8419B" w:rsidP="00A8419B">
      <w:pPr>
        <w:rPr>
          <w:color w:val="000000"/>
        </w:rPr>
      </w:pPr>
      <w:r>
        <w:br w:type="page"/>
      </w:r>
    </w:p>
    <w:p w:rsidR="00C0700F" w:rsidRPr="00A17AF5" w:rsidRDefault="000A00B1" w:rsidP="0013691A">
      <w:pPr>
        <w:pStyle w:val="Nadpis2"/>
        <w:rPr>
          <w:i w:val="0"/>
        </w:rPr>
      </w:pPr>
      <w:r>
        <w:rPr>
          <w:i w:val="0"/>
        </w:rPr>
        <w:lastRenderedPageBreak/>
        <w:t>VI.</w:t>
      </w:r>
      <w:r>
        <w:rPr>
          <w:i w:val="0"/>
        </w:rPr>
        <w:tab/>
      </w:r>
      <w:r w:rsidR="006A28AA" w:rsidRPr="00A17AF5">
        <w:rPr>
          <w:i w:val="0"/>
        </w:rPr>
        <w:t>HODNOCENÍ</w:t>
      </w:r>
      <w:r>
        <w:rPr>
          <w:i w:val="0"/>
        </w:rPr>
        <w:t xml:space="preserve"> VÝSLEDKŮ VZDĚLÁVÁNÍ </w:t>
      </w:r>
      <w:r w:rsidR="006A28AA" w:rsidRPr="00A17AF5">
        <w:rPr>
          <w:i w:val="0"/>
        </w:rPr>
        <w:t>ŽÁKŮ</w:t>
      </w:r>
    </w:p>
    <w:p w:rsidR="008F4223" w:rsidRPr="00A17AF5" w:rsidRDefault="000A00B1" w:rsidP="002728D1">
      <w:pPr>
        <w:pStyle w:val="Nadpis3"/>
      </w:pPr>
      <w:r>
        <w:t>6</w:t>
      </w:r>
      <w:r w:rsidR="002728D1" w:rsidRPr="00A17AF5">
        <w:t xml:space="preserve">.1. </w:t>
      </w:r>
      <w:r w:rsidR="006A1246">
        <w:t>Pravidla pro h</w:t>
      </w:r>
      <w:r w:rsidR="00C0700F" w:rsidRPr="00A17AF5">
        <w:t>odnocení žáků</w:t>
      </w:r>
    </w:p>
    <w:p w:rsidR="000B2C4D" w:rsidRPr="00A17AF5" w:rsidRDefault="00C0700F" w:rsidP="008F4223">
      <w:pPr>
        <w:spacing w:line="360" w:lineRule="auto"/>
        <w:ind w:firstLine="360"/>
        <w:rPr>
          <w:rFonts w:ascii="Arial" w:hAnsi="Arial" w:cs="Arial"/>
        </w:rPr>
      </w:pPr>
      <w:r w:rsidRPr="00A17AF5">
        <w:rPr>
          <w:rFonts w:ascii="Arial" w:hAnsi="Arial" w:cs="Arial"/>
        </w:rPr>
        <w:t>Hodnocení žáků se řídí klasifikačním řádem školy</w:t>
      </w:r>
      <w:r w:rsidR="000B2C4D" w:rsidRPr="00A17AF5">
        <w:rPr>
          <w:rFonts w:ascii="Arial" w:hAnsi="Arial" w:cs="Arial"/>
        </w:rPr>
        <w:t>. Tento klasifikační řád je přílohou ŠVP.</w:t>
      </w:r>
    </w:p>
    <w:p w:rsidR="0016022A" w:rsidRPr="00A17AF5" w:rsidRDefault="000B2C4D" w:rsidP="00415693">
      <w:pPr>
        <w:spacing w:line="360" w:lineRule="auto"/>
        <w:ind w:firstLine="360"/>
        <w:rPr>
          <w:rFonts w:ascii="Arial" w:hAnsi="Arial" w:cs="Arial"/>
        </w:rPr>
      </w:pPr>
      <w:r w:rsidRPr="00A17AF5">
        <w:rPr>
          <w:rFonts w:ascii="Arial" w:hAnsi="Arial" w:cs="Arial"/>
        </w:rPr>
        <w:t xml:space="preserve">Klasifikace žáků odpovídá paragrafům 51 – 53 </w:t>
      </w:r>
      <w:r w:rsidR="00A814F4" w:rsidRPr="00A17AF5">
        <w:rPr>
          <w:rFonts w:ascii="Arial" w:hAnsi="Arial" w:cs="Arial"/>
        </w:rPr>
        <w:t>Š</w:t>
      </w:r>
      <w:r w:rsidRPr="00A17AF5">
        <w:rPr>
          <w:rFonts w:ascii="Arial" w:hAnsi="Arial" w:cs="Arial"/>
        </w:rPr>
        <w:t>kolského zákona (561/2004 Sb.)</w:t>
      </w:r>
      <w:r w:rsidR="008F4223" w:rsidRPr="00A17AF5">
        <w:rPr>
          <w:rFonts w:ascii="Arial" w:hAnsi="Arial" w:cs="Arial"/>
        </w:rPr>
        <w:t xml:space="preserve"> – v platném znění</w:t>
      </w:r>
      <w:r w:rsidR="00C0700F" w:rsidRPr="00A17AF5">
        <w:rPr>
          <w:rFonts w:ascii="Arial" w:hAnsi="Arial" w:cs="Arial"/>
        </w:rPr>
        <w:br/>
      </w:r>
      <w:r w:rsidRPr="00A17AF5">
        <w:rPr>
          <w:rFonts w:ascii="Arial" w:hAnsi="Arial" w:cs="Arial"/>
        </w:rPr>
        <w:t>Výňatek ze Školského zákona – jmenované paragrafy jsou přílohou ŠVP.</w:t>
      </w:r>
      <w:r w:rsidR="00094F2C" w:rsidRPr="00A17AF5">
        <w:rPr>
          <w:rFonts w:ascii="Arial" w:hAnsi="Arial" w:cs="Arial"/>
        </w:rPr>
        <w:t xml:space="preserve"> </w:t>
      </w:r>
    </w:p>
    <w:p w:rsidR="0016022A" w:rsidRPr="00A17AF5" w:rsidRDefault="002C50DA" w:rsidP="00415693">
      <w:pPr>
        <w:spacing w:line="360" w:lineRule="auto"/>
        <w:ind w:firstLine="360"/>
        <w:rPr>
          <w:rFonts w:ascii="Arial" w:hAnsi="Arial" w:cs="Arial"/>
        </w:rPr>
      </w:pPr>
      <w:r w:rsidRPr="00A17AF5">
        <w:rPr>
          <w:rFonts w:ascii="Arial" w:hAnsi="Arial" w:cs="Arial"/>
        </w:rPr>
        <w:t xml:space="preserve">Smyslem hodnocení výkonu žáka je objektivně posoudit jednotlivé složky školního výkonu žáka. Stanovená </w:t>
      </w:r>
      <w:r w:rsidR="00352DE4" w:rsidRPr="00A17AF5">
        <w:rPr>
          <w:rFonts w:ascii="Arial" w:hAnsi="Arial" w:cs="Arial"/>
        </w:rPr>
        <w:t>kritéria</w:t>
      </w:r>
      <w:r w:rsidRPr="00A17AF5">
        <w:rPr>
          <w:rFonts w:ascii="Arial" w:hAnsi="Arial" w:cs="Arial"/>
        </w:rPr>
        <w:t xml:space="preserve"> hodnocení a klasifikace žáků jsou součástí řádu školy, se kterým jsou žáci seznámeni na začátku školního roku. </w:t>
      </w:r>
      <w:r w:rsidR="00352DE4">
        <w:rPr>
          <w:rFonts w:ascii="Arial" w:hAnsi="Arial" w:cs="Arial"/>
        </w:rPr>
        <w:t>Zákonní zástupci</w:t>
      </w:r>
      <w:r w:rsidRPr="00A17AF5">
        <w:rPr>
          <w:rFonts w:ascii="Arial" w:hAnsi="Arial" w:cs="Arial"/>
        </w:rPr>
        <w:t xml:space="preserve"> mají možnost nahlédnout do řádu školy kdykoliv, je umístěn i na webových stránkách školy.</w:t>
      </w:r>
    </w:p>
    <w:p w:rsidR="002C50DA" w:rsidRPr="00A17AF5" w:rsidRDefault="002C50DA" w:rsidP="00415693">
      <w:pPr>
        <w:spacing w:line="360" w:lineRule="auto"/>
        <w:ind w:firstLine="360"/>
        <w:rPr>
          <w:rFonts w:ascii="Arial" w:hAnsi="Arial" w:cs="Arial"/>
        </w:rPr>
      </w:pPr>
      <w:r w:rsidRPr="00A17AF5">
        <w:rPr>
          <w:rFonts w:ascii="Arial" w:hAnsi="Arial" w:cs="Arial"/>
        </w:rPr>
        <w:t>Hodnocení výkonu žáka je současně i zpětnou vazbou pro učitele a žáka samotného.</w:t>
      </w:r>
      <w:r w:rsidRPr="00A17AF5">
        <w:rPr>
          <w:rFonts w:ascii="Arial" w:hAnsi="Arial" w:cs="Arial"/>
        </w:rPr>
        <w:br/>
      </w:r>
    </w:p>
    <w:p w:rsidR="002C50DA" w:rsidRPr="00A17AF5" w:rsidRDefault="000A00B1" w:rsidP="00CF5315">
      <w:pPr>
        <w:pStyle w:val="Nadpis4"/>
        <w:rPr>
          <w:rFonts w:ascii="Arial" w:hAnsi="Arial" w:cs="Arial"/>
        </w:rPr>
      </w:pPr>
      <w:r>
        <w:rPr>
          <w:rFonts w:ascii="Arial" w:hAnsi="Arial" w:cs="Arial"/>
        </w:rPr>
        <w:t>6</w:t>
      </w:r>
      <w:r w:rsidR="002C50DA" w:rsidRPr="00A17AF5">
        <w:rPr>
          <w:rFonts w:ascii="Arial" w:hAnsi="Arial" w:cs="Arial"/>
        </w:rPr>
        <w:t>.1.1. Metodické zásady hodnocení</w:t>
      </w:r>
      <w:r w:rsidR="002C50DA" w:rsidRPr="00A17AF5">
        <w:rPr>
          <w:rFonts w:ascii="Arial" w:hAnsi="Arial" w:cs="Arial"/>
        </w:rPr>
        <w:br/>
      </w:r>
      <w:r w:rsidR="002C50DA" w:rsidRPr="00A17AF5">
        <w:rPr>
          <w:rFonts w:ascii="Arial" w:hAnsi="Arial" w:cs="Arial"/>
        </w:rPr>
        <w:br/>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uplatňuje při každém hod</w:t>
      </w:r>
      <w:r w:rsidR="00431004" w:rsidRPr="00A17AF5">
        <w:rPr>
          <w:rFonts w:ascii="Arial" w:hAnsi="Arial" w:cs="Arial"/>
          <w:bCs/>
          <w:iCs/>
        </w:rPr>
        <w:t>nocení a klasifikaci přiměřenou ná</w:t>
      </w:r>
      <w:r w:rsidRPr="00A17AF5">
        <w:rPr>
          <w:rFonts w:ascii="Arial" w:hAnsi="Arial" w:cs="Arial"/>
          <w:bCs/>
          <w:iCs/>
        </w:rPr>
        <w:t>ročnost a</w:t>
      </w:r>
      <w:r w:rsidR="00431004" w:rsidRPr="00A17AF5">
        <w:rPr>
          <w:rFonts w:ascii="Arial" w:hAnsi="Arial" w:cs="Arial"/>
          <w:bCs/>
          <w:iCs/>
        </w:rPr>
        <w:t xml:space="preserve"> </w:t>
      </w:r>
      <w:r w:rsidRPr="00A17AF5">
        <w:rPr>
          <w:rFonts w:ascii="Arial" w:hAnsi="Arial" w:cs="Arial"/>
          <w:bCs/>
          <w:iCs/>
        </w:rPr>
        <w:t>pedagogický takt vůči žákovi</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učitel přihlíží k věkovým zvláštnostem žáka i k tomu, že žák mohl v průběhu klasifikačního období zakolísat ve výkonech pro určitou indispozici (dlouhodo</w:t>
      </w:r>
      <w:r w:rsidR="00C473F5">
        <w:rPr>
          <w:rFonts w:ascii="Arial" w:hAnsi="Arial" w:cs="Arial"/>
          <w:bCs/>
          <w:iCs/>
        </w:rPr>
        <w:t>bá nemoc, osobní problémy apod.</w:t>
      </w:r>
      <w:r w:rsidRPr="00A17AF5">
        <w:rPr>
          <w:rFonts w:ascii="Arial" w:hAnsi="Arial" w:cs="Arial"/>
          <w:bCs/>
          <w:iCs/>
        </w:rPr>
        <w:t>)</w:t>
      </w:r>
    </w:p>
    <w:p w:rsidR="002C50DA" w:rsidRPr="00A17AF5"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zohledňuje při hodnocení a klasifikaci také sebehodnocení žáka</w:t>
      </w:r>
    </w:p>
    <w:p w:rsidR="006A1246" w:rsidRDefault="002C50DA" w:rsidP="00430D01">
      <w:pPr>
        <w:numPr>
          <w:ilvl w:val="2"/>
          <w:numId w:val="5"/>
        </w:numPr>
        <w:tabs>
          <w:tab w:val="clear" w:pos="2160"/>
        </w:tabs>
        <w:spacing w:line="360" w:lineRule="auto"/>
        <w:ind w:left="720" w:hanging="180"/>
        <w:rPr>
          <w:rFonts w:ascii="Arial" w:hAnsi="Arial" w:cs="Arial"/>
          <w:bCs/>
          <w:iCs/>
        </w:rPr>
      </w:pPr>
      <w:r w:rsidRPr="00A17AF5">
        <w:rPr>
          <w:rFonts w:ascii="Arial" w:hAnsi="Arial" w:cs="Arial"/>
          <w:bCs/>
          <w:iCs/>
        </w:rPr>
        <w:t>hodnocení je zdůvodněné, odborn</w:t>
      </w:r>
      <w:r w:rsidR="00C82E36">
        <w:rPr>
          <w:rFonts w:ascii="Arial" w:hAnsi="Arial" w:cs="Arial"/>
          <w:bCs/>
          <w:iCs/>
        </w:rPr>
        <w:t>ě</w:t>
      </w:r>
      <w:r w:rsidRPr="00A17AF5">
        <w:rPr>
          <w:rFonts w:ascii="Arial" w:hAnsi="Arial" w:cs="Arial"/>
          <w:bCs/>
          <w:iCs/>
        </w:rPr>
        <w:t xml:space="preserve"> správné a doložitelné</w:t>
      </w:r>
    </w:p>
    <w:p w:rsidR="006A1246" w:rsidRDefault="006A1246">
      <w:pPr>
        <w:rPr>
          <w:rFonts w:ascii="Arial" w:hAnsi="Arial" w:cs="Arial"/>
          <w:bCs/>
          <w:iCs/>
        </w:rPr>
      </w:pPr>
      <w:r>
        <w:rPr>
          <w:rFonts w:ascii="Arial" w:hAnsi="Arial" w:cs="Arial"/>
          <w:bCs/>
          <w:iCs/>
        </w:rPr>
        <w:br w:type="page"/>
      </w:r>
    </w:p>
    <w:p w:rsidR="002C50DA" w:rsidRPr="00A17AF5" w:rsidRDefault="000A00B1" w:rsidP="00CF5315">
      <w:pPr>
        <w:pStyle w:val="Nadpis4"/>
        <w:rPr>
          <w:rFonts w:ascii="Arial" w:hAnsi="Arial" w:cs="Arial"/>
        </w:rPr>
      </w:pPr>
      <w:r>
        <w:rPr>
          <w:rFonts w:ascii="Arial" w:hAnsi="Arial" w:cs="Arial"/>
        </w:rPr>
        <w:lastRenderedPageBreak/>
        <w:t>6</w:t>
      </w:r>
      <w:r w:rsidR="002C50DA" w:rsidRPr="00A17AF5">
        <w:rPr>
          <w:rFonts w:ascii="Arial" w:hAnsi="Arial" w:cs="Arial"/>
        </w:rPr>
        <w:t>.1.2. Získávání podkladů pro hodnocení a klasifikaci</w:t>
      </w:r>
    </w:p>
    <w:p w:rsidR="00B318F5" w:rsidRPr="00A17AF5" w:rsidRDefault="00B318F5" w:rsidP="00430D01">
      <w:pPr>
        <w:numPr>
          <w:ilvl w:val="1"/>
          <w:numId w:val="4"/>
        </w:numPr>
        <w:spacing w:line="360" w:lineRule="auto"/>
        <w:rPr>
          <w:rFonts w:ascii="Arial" w:hAnsi="Arial" w:cs="Arial"/>
          <w:b/>
          <w:bCs/>
          <w:iCs/>
        </w:rPr>
      </w:pPr>
    </w:p>
    <w:p w:rsidR="002C50DA"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soustavným diagnostickým pozorováním žáka, sledováním výkonu žáka, jeho připravenosti na vyučování, různými druhy zkoušek, kontrolními pracemi a praktickými zkouškami, analýzou výsledků činností žáka</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 xml:space="preserve">konzultacemi s ostatními pedagogy, pracovníky </w:t>
      </w:r>
      <w:proofErr w:type="spellStart"/>
      <w:r w:rsidRPr="00A17AF5">
        <w:rPr>
          <w:rFonts w:ascii="Arial" w:hAnsi="Arial" w:cs="Arial"/>
          <w:bCs/>
          <w:iCs/>
        </w:rPr>
        <w:t>pedagogicko</w:t>
      </w:r>
      <w:proofErr w:type="spellEnd"/>
      <w:r w:rsidR="003A48D0">
        <w:rPr>
          <w:rFonts w:ascii="Arial" w:hAnsi="Arial" w:cs="Arial"/>
          <w:bCs/>
          <w:iCs/>
        </w:rPr>
        <w:t xml:space="preserve"> - </w:t>
      </w:r>
      <w:r w:rsidRPr="00A17AF5">
        <w:rPr>
          <w:rFonts w:ascii="Arial" w:hAnsi="Arial" w:cs="Arial"/>
          <w:bCs/>
          <w:iCs/>
        </w:rPr>
        <w:t>psychologické poradny, pracovníky speciálního pedagogického centra nebo zdravotnického zařízení</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 xml:space="preserve">rozhovory se žáky a jejich </w:t>
      </w:r>
      <w:r w:rsidR="00352DE4">
        <w:rPr>
          <w:rFonts w:ascii="Arial" w:hAnsi="Arial" w:cs="Arial"/>
          <w:bCs/>
          <w:iCs/>
        </w:rPr>
        <w:t>zákonnými zástupci</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žák musí být z vyučovacího předmětu zkoušen alespoň dvakrát za každé pololetí, z toho jednou ústně</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oznamuje žákovi výsledek každé klasifikace a zdůvodní ji, při ústním zkoušení sdělí výsledek ihned, výsledky písemných zkoušek a hodnocení grafických prací sdělí do čtrnácti dnů, výsledky hodnocení zapisuje učitel do žákovských knížek</w:t>
      </w:r>
    </w:p>
    <w:p w:rsidR="00B318F5" w:rsidRPr="00A17AF5" w:rsidRDefault="00B318F5" w:rsidP="00430D01">
      <w:pPr>
        <w:numPr>
          <w:ilvl w:val="1"/>
          <w:numId w:val="6"/>
        </w:numPr>
        <w:spacing w:line="360" w:lineRule="auto"/>
        <w:rPr>
          <w:rFonts w:ascii="Arial" w:hAnsi="Arial" w:cs="Arial"/>
          <w:bCs/>
          <w:iCs/>
        </w:rPr>
      </w:pPr>
      <w:r w:rsidRPr="00A17AF5">
        <w:rPr>
          <w:rFonts w:ascii="Arial" w:hAnsi="Arial" w:cs="Arial"/>
          <w:bCs/>
          <w:iCs/>
        </w:rPr>
        <w:t>učitel je povinen vést soustavnou evidenci klasifikace každého žáka</w:t>
      </w:r>
      <w:r w:rsidR="00C82E36">
        <w:rPr>
          <w:rFonts w:ascii="Arial" w:hAnsi="Arial" w:cs="Arial"/>
          <w:bCs/>
          <w:iCs/>
        </w:rPr>
        <w:t xml:space="preserve"> ve své písemné dokumentaci a v elektronické průběžné klasifikaci</w:t>
      </w:r>
    </w:p>
    <w:p w:rsidR="002C50DA" w:rsidRPr="00A17AF5" w:rsidRDefault="002C50DA" w:rsidP="00415693">
      <w:pPr>
        <w:spacing w:line="360" w:lineRule="auto"/>
        <w:rPr>
          <w:rFonts w:ascii="Arial" w:hAnsi="Arial" w:cs="Arial"/>
        </w:rPr>
      </w:pPr>
      <w:r w:rsidRPr="00A17AF5">
        <w:rPr>
          <w:rFonts w:ascii="Arial" w:hAnsi="Arial" w:cs="Arial"/>
        </w:rPr>
        <w:tab/>
      </w:r>
    </w:p>
    <w:p w:rsidR="007F7E9B" w:rsidRPr="00A17AF5" w:rsidRDefault="000A00B1" w:rsidP="00CF5315">
      <w:pPr>
        <w:pStyle w:val="Nadpis4"/>
        <w:rPr>
          <w:rFonts w:ascii="Arial" w:hAnsi="Arial" w:cs="Arial"/>
        </w:rPr>
      </w:pPr>
      <w:r>
        <w:rPr>
          <w:rFonts w:ascii="Arial" w:hAnsi="Arial" w:cs="Arial"/>
        </w:rPr>
        <w:t>6</w:t>
      </w:r>
      <w:r w:rsidR="007F7E9B" w:rsidRPr="00A17AF5">
        <w:rPr>
          <w:rFonts w:ascii="Arial" w:hAnsi="Arial" w:cs="Arial"/>
        </w:rPr>
        <w:t>.1.3. Sebehodnocení žáků</w:t>
      </w:r>
      <w:r w:rsidR="007F7E9B" w:rsidRPr="00A17AF5">
        <w:rPr>
          <w:rFonts w:ascii="Arial" w:hAnsi="Arial" w:cs="Arial"/>
        </w:rPr>
        <w:br/>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 je důležitou součástí hodnocení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sebehodnocením se posiluje sebeúcta a sebevědomí žáků</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chybu je potřeba chápat jako přirozenou věc v procesu učení a stává se prostředkem učení</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sebehodnocení se snaží žák popsat, co se mu daří, co mu ještě nejde a jak bude pokračovat dále</w:t>
      </w:r>
    </w:p>
    <w:p w:rsidR="007F7E9B" w:rsidRPr="00A17AF5" w:rsidRDefault="007F7E9B" w:rsidP="00430D01">
      <w:pPr>
        <w:numPr>
          <w:ilvl w:val="1"/>
          <w:numId w:val="6"/>
        </w:numPr>
        <w:spacing w:line="360" w:lineRule="auto"/>
        <w:rPr>
          <w:rFonts w:ascii="Arial" w:hAnsi="Arial" w:cs="Arial"/>
        </w:rPr>
      </w:pPr>
      <w:r w:rsidRPr="00A17AF5">
        <w:rPr>
          <w:rFonts w:ascii="Arial" w:hAnsi="Arial" w:cs="Arial"/>
          <w:bCs/>
          <w:iCs/>
        </w:rPr>
        <w:t>při školní práci vedou učitelé žáka, aby komentoval svoje výkony a výsledky</w:t>
      </w:r>
    </w:p>
    <w:p w:rsidR="002651F3" w:rsidRPr="002651F3" w:rsidRDefault="007F7E9B" w:rsidP="00430D01">
      <w:pPr>
        <w:numPr>
          <w:ilvl w:val="1"/>
          <w:numId w:val="6"/>
        </w:numPr>
        <w:spacing w:line="360" w:lineRule="auto"/>
        <w:rPr>
          <w:rFonts w:ascii="Arial" w:hAnsi="Arial" w:cs="Arial"/>
        </w:rPr>
      </w:pPr>
      <w:r w:rsidRPr="00A17AF5">
        <w:rPr>
          <w:rFonts w:ascii="Arial" w:hAnsi="Arial" w:cs="Arial"/>
          <w:bCs/>
          <w:iCs/>
        </w:rPr>
        <w:t>známky nejsou jediným zdrojem motivace</w:t>
      </w:r>
    </w:p>
    <w:p w:rsidR="00A44B0C" w:rsidRPr="00A44B0C" w:rsidRDefault="002651F3" w:rsidP="00D33631">
      <w:pPr>
        <w:pStyle w:val="Nadpis2"/>
        <w:numPr>
          <w:ilvl w:val="0"/>
          <w:numId w:val="20"/>
        </w:numPr>
        <w:rPr>
          <w:i w:val="0"/>
        </w:rPr>
      </w:pPr>
      <w:r w:rsidRPr="00A44B0C">
        <w:rPr>
          <w:i w:val="0"/>
        </w:rPr>
        <w:lastRenderedPageBreak/>
        <w:t>Přílohy ŠVP</w:t>
      </w:r>
    </w:p>
    <w:p w:rsidR="00A44B0C" w:rsidRPr="00A44B0C" w:rsidRDefault="00A44B0C" w:rsidP="00100B48">
      <w:pPr>
        <w:pStyle w:val="Nadpis2"/>
        <w:numPr>
          <w:ilvl w:val="1"/>
          <w:numId w:val="34"/>
        </w:numPr>
        <w:rPr>
          <w:b w:val="0"/>
          <w:i w:val="0"/>
        </w:rPr>
      </w:pPr>
      <w:r w:rsidRPr="00A44B0C">
        <w:rPr>
          <w:b w:val="0"/>
          <w:i w:val="0"/>
        </w:rPr>
        <w:t>Výňatek ze Školského zákona – hodnocení žáků</w:t>
      </w:r>
      <w:r w:rsidR="00E4604B">
        <w:rPr>
          <w:b w:val="0"/>
          <w:i w:val="0"/>
        </w:rPr>
        <w:t>, klasifikační řád školy</w:t>
      </w:r>
    </w:p>
    <w:p w:rsidR="0016022A" w:rsidRPr="004C6969" w:rsidRDefault="00100B48" w:rsidP="00100B48">
      <w:pPr>
        <w:pStyle w:val="Nadpis2"/>
        <w:numPr>
          <w:ilvl w:val="1"/>
          <w:numId w:val="34"/>
        </w:numPr>
        <w:rPr>
          <w:b w:val="0"/>
          <w:i w:val="0"/>
        </w:rPr>
      </w:pPr>
      <w:r>
        <w:rPr>
          <w:b w:val="0"/>
          <w:i w:val="0"/>
        </w:rPr>
        <w:t>Příklady projektů</w:t>
      </w:r>
    </w:p>
    <w:sectPr w:rsidR="0016022A" w:rsidRPr="004C6969" w:rsidSect="00A4606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C83" w:rsidRDefault="00844C83">
      <w:r>
        <w:separator/>
      </w:r>
    </w:p>
  </w:endnote>
  <w:endnote w:type="continuationSeparator" w:id="0">
    <w:p w:rsidR="00844C83" w:rsidRDefault="0084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Geneva CE">
    <w:altName w:val="Courier New"/>
    <w:charset w:val="58"/>
    <w:family w:val="auto"/>
    <w:pitch w:val="variable"/>
    <w:sig w:usb0="05000000"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83" w:rsidRDefault="00844C83"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44C83" w:rsidRDefault="00844C83" w:rsidP="00B033D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83" w:rsidRDefault="00844C83" w:rsidP="00806FF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890F7F">
      <w:rPr>
        <w:rStyle w:val="slostrnky"/>
        <w:noProof/>
      </w:rPr>
      <w:t>5</w:t>
    </w:r>
    <w:r>
      <w:rPr>
        <w:rStyle w:val="slostrnky"/>
      </w:rPr>
      <w:fldChar w:fldCharType="end"/>
    </w:r>
  </w:p>
  <w:p w:rsidR="00844C83" w:rsidRDefault="00844C83" w:rsidP="00B033D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C83" w:rsidRDefault="00844C83">
      <w:r>
        <w:separator/>
      </w:r>
    </w:p>
  </w:footnote>
  <w:footnote w:type="continuationSeparator" w:id="0">
    <w:p w:rsidR="00844C83" w:rsidRDefault="00844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C66"/>
    <w:multiLevelType w:val="multilevel"/>
    <w:tmpl w:val="8D7EAFE2"/>
    <w:lvl w:ilvl="0">
      <w:start w:val="3"/>
      <w:numFmt w:val="upperRoman"/>
      <w:lvlText w:val="%1."/>
      <w:lvlJc w:val="left"/>
      <w:pPr>
        <w:ind w:left="1080" w:hanging="720"/>
      </w:pPr>
      <w:rPr>
        <w:rFonts w:hint="default"/>
      </w:rPr>
    </w:lvl>
    <w:lvl w:ilvl="1">
      <w:start w:val="1"/>
      <w:numFmt w:val="none"/>
      <w:lvlText w:val="7.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DC2C51"/>
    <w:multiLevelType w:val="multilevel"/>
    <w:tmpl w:val="BCA20DA8"/>
    <w:lvl w:ilvl="0">
      <w:start w:val="3"/>
      <w:numFmt w:val="upperRoman"/>
      <w:lvlText w:val="%1."/>
      <w:lvlJc w:val="left"/>
      <w:pPr>
        <w:ind w:left="1080" w:hanging="720"/>
      </w:pPr>
      <w:rPr>
        <w:rFonts w:hint="default"/>
      </w:rPr>
    </w:lvl>
    <w:lvl w:ilvl="1">
      <w:start w:val="3"/>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1469CE"/>
    <w:multiLevelType w:val="multilevel"/>
    <w:tmpl w:val="579EB6F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12FA37A2"/>
    <w:multiLevelType w:val="hybridMultilevel"/>
    <w:tmpl w:val="9FFAA594"/>
    <w:lvl w:ilvl="0" w:tplc="9D6835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820221"/>
    <w:multiLevelType w:val="multilevel"/>
    <w:tmpl w:val="8F6469AA"/>
    <w:lvl w:ilvl="0">
      <w:start w:val="1"/>
      <w:numFmt w:val="bullet"/>
      <w:pStyle w:val="CleodrkyRVPZVTun"/>
      <w:lvlText w:val=""/>
      <w:lvlJc w:val="left"/>
      <w:pPr>
        <w:tabs>
          <w:tab w:val="num" w:pos="400"/>
        </w:tabs>
        <w:ind w:left="400" w:hanging="360"/>
      </w:pPr>
      <w:rPr>
        <w:rFonts w:ascii="Wingdings" w:hAnsi="Wingdings" w:cs="Symbol" w:hint="default"/>
      </w:rPr>
    </w:lvl>
    <w:lvl w:ilvl="1">
      <w:start w:val="1"/>
      <w:numFmt w:val="bullet"/>
      <w:lvlText w:val="o"/>
      <w:lvlJc w:val="left"/>
      <w:pPr>
        <w:tabs>
          <w:tab w:val="num" w:pos="1120"/>
        </w:tabs>
        <w:ind w:left="1120" w:hanging="360"/>
      </w:pPr>
      <w:rPr>
        <w:rFonts w:ascii="Courier New" w:hAnsi="Courier New" w:cs="Wingdings" w:hint="default"/>
      </w:rPr>
    </w:lvl>
    <w:lvl w:ilvl="2">
      <w:start w:val="1"/>
      <w:numFmt w:val="bullet"/>
      <w:lvlText w:val=""/>
      <w:lvlJc w:val="left"/>
      <w:pPr>
        <w:tabs>
          <w:tab w:val="num" w:pos="1840"/>
        </w:tabs>
        <w:ind w:left="1840" w:hanging="360"/>
      </w:pPr>
      <w:rPr>
        <w:rFonts w:ascii="Wingdings" w:hAnsi="Wingdings" w:cs="Geneva" w:hint="default"/>
      </w:rPr>
    </w:lvl>
    <w:lvl w:ilvl="3">
      <w:start w:val="1"/>
      <w:numFmt w:val="bullet"/>
      <w:lvlText w:val=""/>
      <w:lvlJc w:val="left"/>
      <w:pPr>
        <w:tabs>
          <w:tab w:val="num" w:pos="2560"/>
        </w:tabs>
        <w:ind w:left="2560" w:hanging="360"/>
      </w:pPr>
      <w:rPr>
        <w:rFonts w:ascii="Symbol" w:hAnsi="Symbol" w:cs="Symbol" w:hint="default"/>
      </w:rPr>
    </w:lvl>
    <w:lvl w:ilvl="4">
      <w:start w:val="1"/>
      <w:numFmt w:val="bullet"/>
      <w:lvlText w:val="o"/>
      <w:lvlJc w:val="left"/>
      <w:pPr>
        <w:tabs>
          <w:tab w:val="num" w:pos="3280"/>
        </w:tabs>
        <w:ind w:left="3280" w:hanging="360"/>
      </w:pPr>
      <w:rPr>
        <w:rFonts w:ascii="Courier New" w:hAnsi="Courier New" w:cs="Wingdings" w:hint="default"/>
      </w:rPr>
    </w:lvl>
    <w:lvl w:ilvl="5">
      <w:start w:val="1"/>
      <w:numFmt w:val="bullet"/>
      <w:lvlText w:val=""/>
      <w:lvlJc w:val="left"/>
      <w:pPr>
        <w:tabs>
          <w:tab w:val="num" w:pos="4000"/>
        </w:tabs>
        <w:ind w:left="4000" w:hanging="360"/>
      </w:pPr>
      <w:rPr>
        <w:rFonts w:ascii="Wingdings" w:hAnsi="Wingdings" w:cs="Geneva" w:hint="default"/>
      </w:rPr>
    </w:lvl>
    <w:lvl w:ilvl="6">
      <w:start w:val="1"/>
      <w:numFmt w:val="bullet"/>
      <w:lvlText w:val=""/>
      <w:lvlJc w:val="left"/>
      <w:pPr>
        <w:tabs>
          <w:tab w:val="num" w:pos="4720"/>
        </w:tabs>
        <w:ind w:left="4720" w:hanging="360"/>
      </w:pPr>
      <w:rPr>
        <w:rFonts w:ascii="Symbol" w:hAnsi="Symbol" w:cs="Symbol" w:hint="default"/>
      </w:rPr>
    </w:lvl>
    <w:lvl w:ilvl="7">
      <w:start w:val="1"/>
      <w:numFmt w:val="bullet"/>
      <w:lvlText w:val="o"/>
      <w:lvlJc w:val="left"/>
      <w:pPr>
        <w:tabs>
          <w:tab w:val="num" w:pos="5440"/>
        </w:tabs>
        <w:ind w:left="5440" w:hanging="360"/>
      </w:pPr>
      <w:rPr>
        <w:rFonts w:ascii="Courier New" w:hAnsi="Courier New" w:cs="Wingdings" w:hint="default"/>
      </w:rPr>
    </w:lvl>
    <w:lvl w:ilvl="8">
      <w:start w:val="1"/>
      <w:numFmt w:val="bullet"/>
      <w:lvlText w:val=""/>
      <w:lvlJc w:val="left"/>
      <w:pPr>
        <w:tabs>
          <w:tab w:val="num" w:pos="6160"/>
        </w:tabs>
        <w:ind w:left="6160" w:hanging="360"/>
      </w:pPr>
      <w:rPr>
        <w:rFonts w:ascii="Wingdings" w:hAnsi="Wingdings" w:cs="Geneva" w:hint="default"/>
      </w:rPr>
    </w:lvl>
  </w:abstractNum>
  <w:abstractNum w:abstractNumId="5" w15:restartNumberingAfterBreak="0">
    <w:nsid w:val="19CA7ED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9CF4285"/>
    <w:multiLevelType w:val="multilevel"/>
    <w:tmpl w:val="17C68B40"/>
    <w:lvl w:ilvl="0">
      <w:start w:val="7"/>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1EB00515"/>
    <w:multiLevelType w:val="multilevel"/>
    <w:tmpl w:val="2E48CCEA"/>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52C23"/>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FCB71C7"/>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C46FE8"/>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5962524"/>
    <w:multiLevelType w:val="multilevel"/>
    <w:tmpl w:val="3C1C4716"/>
    <w:lvl w:ilvl="0">
      <w:start w:val="1"/>
      <w:numFmt w:val="none"/>
      <w:lvlText w:val="1.5.1.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BD72170"/>
    <w:multiLevelType w:val="multilevel"/>
    <w:tmpl w:val="1902E06E"/>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15:restartNumberingAfterBreak="0">
    <w:nsid w:val="2F6917D3"/>
    <w:multiLevelType w:val="hybridMultilevel"/>
    <w:tmpl w:val="8F88BE94"/>
    <w:lvl w:ilvl="0" w:tplc="132251C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1D5F39"/>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55A69D6"/>
    <w:multiLevelType w:val="multilevel"/>
    <w:tmpl w:val="E304ADDE"/>
    <w:lvl w:ilvl="0">
      <w:start w:val="7"/>
      <w:numFmt w:val="decimal"/>
      <w:lvlText w:val="%1."/>
      <w:lvlJc w:val="left"/>
      <w:pPr>
        <w:ind w:left="390" w:hanging="390"/>
      </w:pPr>
      <w:rPr>
        <w:rFonts w:hint="default"/>
      </w:rPr>
    </w:lvl>
    <w:lvl w:ilvl="1">
      <w:start w:val="2"/>
      <w:numFmt w:val="none"/>
      <w:lvlText w:val="7.1."/>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15:restartNumberingAfterBreak="0">
    <w:nsid w:val="35A36176"/>
    <w:multiLevelType w:val="multilevel"/>
    <w:tmpl w:val="6AE66E1C"/>
    <w:lvl w:ilvl="0">
      <w:start w:val="3"/>
      <w:numFmt w:val="upperRoman"/>
      <w:lvlText w:val="%1."/>
      <w:lvlJc w:val="left"/>
      <w:pPr>
        <w:ind w:left="1080" w:hanging="720"/>
      </w:pPr>
      <w:rPr>
        <w:rFonts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9564C57"/>
    <w:multiLevelType w:val="hybridMultilevel"/>
    <w:tmpl w:val="ED206F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70001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CD25C9"/>
    <w:multiLevelType w:val="multilevel"/>
    <w:tmpl w:val="33B29F6C"/>
    <w:lvl w:ilvl="0">
      <w:start w:val="7"/>
      <w:numFmt w:val="upperRoman"/>
      <w:lvlText w:val="%1."/>
      <w:lvlJc w:val="left"/>
      <w:pPr>
        <w:ind w:left="1080" w:hanging="720"/>
      </w:pPr>
      <w:rPr>
        <w:rFonts w:hint="default"/>
      </w:rPr>
    </w:lvl>
    <w:lvl w:ilvl="1">
      <w:start w:val="1"/>
      <w:numFmt w:val="none"/>
      <w:lvlText w:val="6.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9774F9"/>
    <w:multiLevelType w:val="multilevel"/>
    <w:tmpl w:val="C400AB10"/>
    <w:lvl w:ilvl="0">
      <w:start w:val="1"/>
      <w:numFmt w:val="none"/>
      <w:lvlText w:val="3"/>
      <w:lvlJc w:val="left"/>
      <w:pPr>
        <w:ind w:left="360" w:hanging="360"/>
      </w:pPr>
      <w:rPr>
        <w:rFonts w:hint="default"/>
      </w:rPr>
    </w:lvl>
    <w:lvl w:ilvl="1">
      <w:start w:val="1"/>
      <w:numFmt w:val="decimal"/>
      <w:lvlText w:val="%1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304E0E"/>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C396B2F"/>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37E4568"/>
    <w:multiLevelType w:val="multilevel"/>
    <w:tmpl w:val="0B9CB186"/>
    <w:lvl w:ilvl="0">
      <w:start w:val="1"/>
      <w:numFmt w:val="none"/>
      <w:lvlText w:val="1.5.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decimal"/>
      <w:lvlText w:val="%11.5%2.%3."/>
      <w:lvlJc w:val="left"/>
      <w:pPr>
        <w:tabs>
          <w:tab w:val="num" w:pos="1440"/>
        </w:tabs>
        <w:ind w:left="1224" w:hanging="504"/>
      </w:pPr>
      <w:rPr>
        <w:rFonts w:hint="default"/>
      </w:rPr>
    </w:lvl>
    <w:lvl w:ilvl="3">
      <w:start w:val="1"/>
      <w:numFmt w:val="decimal"/>
      <w:lvlText w:val="%11.5%2.%3.%4."/>
      <w:lvlJc w:val="left"/>
      <w:pPr>
        <w:tabs>
          <w:tab w:val="num" w:pos="1800"/>
        </w:tabs>
        <w:ind w:left="1728" w:hanging="648"/>
      </w:pPr>
      <w:rPr>
        <w:rFonts w:hint="default"/>
      </w:rPr>
    </w:lvl>
    <w:lvl w:ilvl="4">
      <w:start w:val="1"/>
      <w:numFmt w:val="none"/>
      <w:lvlText w:val="1.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AEC5CBA"/>
    <w:multiLevelType w:val="hybridMultilevel"/>
    <w:tmpl w:val="1C7AD06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7659D0"/>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8101F1"/>
    <w:multiLevelType w:val="multilevel"/>
    <w:tmpl w:val="4A38AB7E"/>
    <w:lvl w:ilvl="0">
      <w:start w:val="7"/>
      <w:numFmt w:val="decimal"/>
      <w:lvlText w:val="%1."/>
      <w:lvlJc w:val="left"/>
      <w:pPr>
        <w:ind w:left="480" w:hanging="48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C845DEB"/>
    <w:multiLevelType w:val="multilevel"/>
    <w:tmpl w:val="C652D60A"/>
    <w:lvl w:ilvl="0">
      <w:start w:val="1"/>
      <w:numFmt w:val="bullet"/>
      <w:pStyle w:val="VetvtextuRVPZVCharPed3b"/>
      <w:lvlText w:val=""/>
      <w:lvlJc w:val="left"/>
      <w:pPr>
        <w:tabs>
          <w:tab w:val="num" w:pos="360"/>
        </w:tabs>
        <w:ind w:left="360" w:hanging="360"/>
      </w:pPr>
      <w:rPr>
        <w:rFonts w:ascii="Wingdings" w:hAnsi="Wingdings" w:cs="Geneva"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Geneva"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Geneva"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Geneva" w:hint="default"/>
      </w:rPr>
    </w:lvl>
  </w:abstractNum>
  <w:abstractNum w:abstractNumId="28" w15:restartNumberingAfterBreak="0">
    <w:nsid w:val="78FD4A61"/>
    <w:multiLevelType w:val="multilevel"/>
    <w:tmpl w:val="4686D864"/>
    <w:lvl w:ilvl="0">
      <w:start w:val="1"/>
      <w:numFmt w:val="bullet"/>
      <w:lvlText w:val=""/>
      <w:lvlJc w:val="left"/>
      <w:pPr>
        <w:ind w:left="1080" w:hanging="720"/>
      </w:pPr>
      <w:rPr>
        <w:rFonts w:ascii="Symbol" w:hAnsi="Symbol" w:hint="default"/>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91E4FD3"/>
    <w:multiLevelType w:val="multilevel"/>
    <w:tmpl w:val="71C0572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4"/>
  </w:num>
  <w:num w:numId="3">
    <w:abstractNumId w:val="27"/>
  </w:num>
  <w:num w:numId="4">
    <w:abstractNumId w:val="23"/>
  </w:num>
  <w:num w:numId="5">
    <w:abstractNumId w:val="7"/>
  </w:num>
  <w:num w:numId="6">
    <w:abstractNumId w:val="11"/>
  </w:num>
  <w:num w:numId="7">
    <w:abstractNumId w:val="24"/>
  </w:num>
  <w:num w:numId="8">
    <w:abstractNumId w:val="25"/>
  </w:num>
  <w:num w:numId="9">
    <w:abstractNumId w:val="18"/>
  </w:num>
  <w:num w:numId="10">
    <w:abstractNumId w:val="9"/>
  </w:num>
  <w:num w:numId="11">
    <w:abstractNumId w:val="29"/>
  </w:num>
  <w:num w:numId="12">
    <w:abstractNumId w:val="13"/>
  </w:num>
  <w:num w:numId="13">
    <w:abstractNumId w:val="16"/>
  </w:num>
  <w:num w:numId="14">
    <w:abstractNumId w:val="20"/>
  </w:num>
  <w:num w:numId="15">
    <w:abstractNumId w:val="15"/>
  </w:num>
  <w:num w:numId="16">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6.1."/>
        <w:lvlJc w:val="left"/>
        <w:pPr>
          <w:ind w:left="1440" w:hanging="360"/>
        </w:pPr>
        <w:rPr>
          <w:rFonts w:hint="default"/>
        </w:rPr>
      </w:lvl>
    </w:lvlOverride>
    <w:lvlOverride w:ilvl="2">
      <w:lvl w:ilvl="2">
        <w:start w:val="1"/>
        <w:numFmt w:val="none"/>
        <w:lvlText w:val="6.1.1."/>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1."/>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8">
    <w:abstractNumId w:val="0"/>
  </w:num>
  <w:num w:numId="19">
    <w:abstractNumId w:val="6"/>
  </w:num>
  <w:num w:numId="20">
    <w:abstractNumId w:val="19"/>
  </w:num>
  <w:num w:numId="21">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3."/>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16"/>
    <w:lvlOverride w:ilvl="0">
      <w:lvl w:ilvl="0">
        <w:start w:val="3"/>
        <w:numFmt w:val="upperRoman"/>
        <w:lvlText w:val="%1."/>
        <w:lvlJc w:val="left"/>
        <w:pPr>
          <w:ind w:left="1080" w:hanging="720"/>
        </w:pPr>
        <w:rPr>
          <w:rFonts w:hint="default"/>
        </w:rPr>
      </w:lvl>
    </w:lvlOverride>
    <w:lvlOverride w:ilvl="1">
      <w:lvl w:ilvl="1">
        <w:start w:val="1"/>
        <w:numFmt w:val="none"/>
        <w:lvlText w:val="7.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abstractNumId w:val="28"/>
  </w:num>
  <w:num w:numId="24">
    <w:abstractNumId w:val="14"/>
  </w:num>
  <w:num w:numId="25">
    <w:abstractNumId w:val="21"/>
  </w:num>
  <w:num w:numId="26">
    <w:abstractNumId w:val="22"/>
  </w:num>
  <w:num w:numId="27">
    <w:abstractNumId w:val="10"/>
  </w:num>
  <w:num w:numId="28">
    <w:abstractNumId w:val="5"/>
  </w:num>
  <w:num w:numId="29">
    <w:abstractNumId w:val="8"/>
  </w:num>
  <w:num w:numId="30">
    <w:abstractNumId w:val="17"/>
  </w:num>
  <w:num w:numId="31">
    <w:abstractNumId w:val="1"/>
  </w:num>
  <w:num w:numId="32">
    <w:abstractNumId w:val="12"/>
  </w:num>
  <w:num w:numId="33">
    <w:abstractNumId w:val="2"/>
  </w:num>
  <w:num w:numId="34">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31"/>
    <w:rsid w:val="00004AD0"/>
    <w:rsid w:val="00006346"/>
    <w:rsid w:val="0001512E"/>
    <w:rsid w:val="000454EB"/>
    <w:rsid w:val="0004659A"/>
    <w:rsid w:val="00056BFC"/>
    <w:rsid w:val="0006416B"/>
    <w:rsid w:val="00075249"/>
    <w:rsid w:val="00075B5A"/>
    <w:rsid w:val="00076100"/>
    <w:rsid w:val="0008118C"/>
    <w:rsid w:val="000922B5"/>
    <w:rsid w:val="00092E2F"/>
    <w:rsid w:val="00094F2C"/>
    <w:rsid w:val="000A00B1"/>
    <w:rsid w:val="000A3391"/>
    <w:rsid w:val="000B2C4D"/>
    <w:rsid w:val="000C650E"/>
    <w:rsid w:val="000D4463"/>
    <w:rsid w:val="00100B48"/>
    <w:rsid w:val="001246E8"/>
    <w:rsid w:val="00131408"/>
    <w:rsid w:val="0013691A"/>
    <w:rsid w:val="00144092"/>
    <w:rsid w:val="0016022A"/>
    <w:rsid w:val="00165666"/>
    <w:rsid w:val="00175F96"/>
    <w:rsid w:val="001934AA"/>
    <w:rsid w:val="00194697"/>
    <w:rsid w:val="00195D91"/>
    <w:rsid w:val="001B4A3A"/>
    <w:rsid w:val="001C031F"/>
    <w:rsid w:val="001C701C"/>
    <w:rsid w:val="001D078F"/>
    <w:rsid w:val="001D192B"/>
    <w:rsid w:val="001D1AD2"/>
    <w:rsid w:val="001D4398"/>
    <w:rsid w:val="00204250"/>
    <w:rsid w:val="002078E1"/>
    <w:rsid w:val="0021423D"/>
    <w:rsid w:val="00214A06"/>
    <w:rsid w:val="00217F64"/>
    <w:rsid w:val="00221A99"/>
    <w:rsid w:val="002236E7"/>
    <w:rsid w:val="0023252C"/>
    <w:rsid w:val="0023726E"/>
    <w:rsid w:val="00247548"/>
    <w:rsid w:val="0025321C"/>
    <w:rsid w:val="002651F3"/>
    <w:rsid w:val="002728D1"/>
    <w:rsid w:val="00282AA4"/>
    <w:rsid w:val="00287A10"/>
    <w:rsid w:val="002A2F60"/>
    <w:rsid w:val="002A6887"/>
    <w:rsid w:val="002B718C"/>
    <w:rsid w:val="002C50DA"/>
    <w:rsid w:val="002C5856"/>
    <w:rsid w:val="002C723E"/>
    <w:rsid w:val="002E4E46"/>
    <w:rsid w:val="002F68BF"/>
    <w:rsid w:val="002F6AF6"/>
    <w:rsid w:val="00314C88"/>
    <w:rsid w:val="00315E82"/>
    <w:rsid w:val="00331E77"/>
    <w:rsid w:val="0034746E"/>
    <w:rsid w:val="00352DE4"/>
    <w:rsid w:val="003642DF"/>
    <w:rsid w:val="003947ED"/>
    <w:rsid w:val="003A48D0"/>
    <w:rsid w:val="003B38DB"/>
    <w:rsid w:val="003E67BA"/>
    <w:rsid w:val="00415693"/>
    <w:rsid w:val="00421072"/>
    <w:rsid w:val="00423231"/>
    <w:rsid w:val="00430797"/>
    <w:rsid w:val="00430D01"/>
    <w:rsid w:val="00431004"/>
    <w:rsid w:val="004313ED"/>
    <w:rsid w:val="00452DDC"/>
    <w:rsid w:val="00460F3A"/>
    <w:rsid w:val="00464C0C"/>
    <w:rsid w:val="00474BB8"/>
    <w:rsid w:val="0048775C"/>
    <w:rsid w:val="00494560"/>
    <w:rsid w:val="004947FE"/>
    <w:rsid w:val="00495A85"/>
    <w:rsid w:val="004B0688"/>
    <w:rsid w:val="004B58AC"/>
    <w:rsid w:val="004B6B0E"/>
    <w:rsid w:val="004C6969"/>
    <w:rsid w:val="004D215F"/>
    <w:rsid w:val="004D4438"/>
    <w:rsid w:val="004E1B87"/>
    <w:rsid w:val="004F25DB"/>
    <w:rsid w:val="00510637"/>
    <w:rsid w:val="00517E0F"/>
    <w:rsid w:val="0052103A"/>
    <w:rsid w:val="00531299"/>
    <w:rsid w:val="00535EDB"/>
    <w:rsid w:val="0054097B"/>
    <w:rsid w:val="0055351D"/>
    <w:rsid w:val="00562331"/>
    <w:rsid w:val="00570A18"/>
    <w:rsid w:val="005925D2"/>
    <w:rsid w:val="005A3A16"/>
    <w:rsid w:val="005D3A29"/>
    <w:rsid w:val="005E1B02"/>
    <w:rsid w:val="00615570"/>
    <w:rsid w:val="00631D30"/>
    <w:rsid w:val="00640BF4"/>
    <w:rsid w:val="00647CFF"/>
    <w:rsid w:val="006639CA"/>
    <w:rsid w:val="006750F1"/>
    <w:rsid w:val="0069551A"/>
    <w:rsid w:val="006A1246"/>
    <w:rsid w:val="006A28AA"/>
    <w:rsid w:val="006A6863"/>
    <w:rsid w:val="006B5B6C"/>
    <w:rsid w:val="006D10D2"/>
    <w:rsid w:val="006E0B7F"/>
    <w:rsid w:val="006E23D4"/>
    <w:rsid w:val="006F7A63"/>
    <w:rsid w:val="00726E43"/>
    <w:rsid w:val="007448D6"/>
    <w:rsid w:val="00754D3F"/>
    <w:rsid w:val="00766521"/>
    <w:rsid w:val="00770CFC"/>
    <w:rsid w:val="007714E5"/>
    <w:rsid w:val="00772ADB"/>
    <w:rsid w:val="00784990"/>
    <w:rsid w:val="007A12C3"/>
    <w:rsid w:val="007A2193"/>
    <w:rsid w:val="007C63B1"/>
    <w:rsid w:val="007D289C"/>
    <w:rsid w:val="007E0D46"/>
    <w:rsid w:val="007F1E8C"/>
    <w:rsid w:val="007F2BD6"/>
    <w:rsid w:val="007F7E9B"/>
    <w:rsid w:val="00806FF4"/>
    <w:rsid w:val="00844C83"/>
    <w:rsid w:val="00845763"/>
    <w:rsid w:val="00847ADB"/>
    <w:rsid w:val="008530D9"/>
    <w:rsid w:val="00865CA0"/>
    <w:rsid w:val="00885D34"/>
    <w:rsid w:val="00890F7F"/>
    <w:rsid w:val="0089105E"/>
    <w:rsid w:val="008B2BD6"/>
    <w:rsid w:val="008B50B9"/>
    <w:rsid w:val="008E52D0"/>
    <w:rsid w:val="008E66A8"/>
    <w:rsid w:val="008F4223"/>
    <w:rsid w:val="008F5481"/>
    <w:rsid w:val="00912DB5"/>
    <w:rsid w:val="00912F39"/>
    <w:rsid w:val="00924D26"/>
    <w:rsid w:val="0092679C"/>
    <w:rsid w:val="00933992"/>
    <w:rsid w:val="00980D1A"/>
    <w:rsid w:val="009D77A2"/>
    <w:rsid w:val="009F0C33"/>
    <w:rsid w:val="009F14B7"/>
    <w:rsid w:val="00A17AF5"/>
    <w:rsid w:val="00A26444"/>
    <w:rsid w:val="00A27B1A"/>
    <w:rsid w:val="00A44B0C"/>
    <w:rsid w:val="00A46064"/>
    <w:rsid w:val="00A46B36"/>
    <w:rsid w:val="00A4714E"/>
    <w:rsid w:val="00A73DA4"/>
    <w:rsid w:val="00A814F4"/>
    <w:rsid w:val="00A8419B"/>
    <w:rsid w:val="00A94F7D"/>
    <w:rsid w:val="00AA020D"/>
    <w:rsid w:val="00AA2428"/>
    <w:rsid w:val="00AB4BAA"/>
    <w:rsid w:val="00AD6A51"/>
    <w:rsid w:val="00AE7F4B"/>
    <w:rsid w:val="00AF70D1"/>
    <w:rsid w:val="00AF7A84"/>
    <w:rsid w:val="00B0265F"/>
    <w:rsid w:val="00B033D6"/>
    <w:rsid w:val="00B104E1"/>
    <w:rsid w:val="00B15580"/>
    <w:rsid w:val="00B318F5"/>
    <w:rsid w:val="00B56003"/>
    <w:rsid w:val="00B575B9"/>
    <w:rsid w:val="00B57D5E"/>
    <w:rsid w:val="00B6392F"/>
    <w:rsid w:val="00B63EA2"/>
    <w:rsid w:val="00B6597F"/>
    <w:rsid w:val="00BA67FB"/>
    <w:rsid w:val="00BC4C93"/>
    <w:rsid w:val="00BC51FA"/>
    <w:rsid w:val="00BC711E"/>
    <w:rsid w:val="00BD34CA"/>
    <w:rsid w:val="00BD4B44"/>
    <w:rsid w:val="00BE5AEB"/>
    <w:rsid w:val="00BE762F"/>
    <w:rsid w:val="00C0700F"/>
    <w:rsid w:val="00C16791"/>
    <w:rsid w:val="00C3037A"/>
    <w:rsid w:val="00C40765"/>
    <w:rsid w:val="00C473F5"/>
    <w:rsid w:val="00C53AD0"/>
    <w:rsid w:val="00C67C1F"/>
    <w:rsid w:val="00C706CA"/>
    <w:rsid w:val="00C7147D"/>
    <w:rsid w:val="00C71AD9"/>
    <w:rsid w:val="00C82E36"/>
    <w:rsid w:val="00C8394E"/>
    <w:rsid w:val="00C83951"/>
    <w:rsid w:val="00C9086D"/>
    <w:rsid w:val="00C966FE"/>
    <w:rsid w:val="00CA1124"/>
    <w:rsid w:val="00CC273A"/>
    <w:rsid w:val="00CE5FE8"/>
    <w:rsid w:val="00CF18D7"/>
    <w:rsid w:val="00CF5315"/>
    <w:rsid w:val="00D12744"/>
    <w:rsid w:val="00D165E4"/>
    <w:rsid w:val="00D33631"/>
    <w:rsid w:val="00D472AF"/>
    <w:rsid w:val="00D50A01"/>
    <w:rsid w:val="00D615FB"/>
    <w:rsid w:val="00D64800"/>
    <w:rsid w:val="00D75921"/>
    <w:rsid w:val="00D86E65"/>
    <w:rsid w:val="00DB2BEA"/>
    <w:rsid w:val="00DB78A1"/>
    <w:rsid w:val="00DD68C6"/>
    <w:rsid w:val="00DF00E6"/>
    <w:rsid w:val="00E215D6"/>
    <w:rsid w:val="00E25970"/>
    <w:rsid w:val="00E274B1"/>
    <w:rsid w:val="00E34B2E"/>
    <w:rsid w:val="00E4604B"/>
    <w:rsid w:val="00E47792"/>
    <w:rsid w:val="00E86946"/>
    <w:rsid w:val="00E92AA3"/>
    <w:rsid w:val="00E9452A"/>
    <w:rsid w:val="00E9566E"/>
    <w:rsid w:val="00EB50A8"/>
    <w:rsid w:val="00EC1DFD"/>
    <w:rsid w:val="00F167A9"/>
    <w:rsid w:val="00F25476"/>
    <w:rsid w:val="00F36441"/>
    <w:rsid w:val="00F4054C"/>
    <w:rsid w:val="00F50155"/>
    <w:rsid w:val="00F609F9"/>
    <w:rsid w:val="00FA0FB9"/>
    <w:rsid w:val="00FB04E8"/>
    <w:rsid w:val="00FD3324"/>
    <w:rsid w:val="00FD3B45"/>
    <w:rsid w:val="00FE17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3C90A330"/>
  <w15:docId w15:val="{DFD2CD3F-3288-48A4-B867-C1C2588D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5AEB"/>
    <w:rPr>
      <w:sz w:val="24"/>
      <w:szCs w:val="24"/>
    </w:rPr>
  </w:style>
  <w:style w:type="paragraph" w:styleId="Nadpis1">
    <w:name w:val="heading 1"/>
    <w:basedOn w:val="Normln"/>
    <w:next w:val="Normln"/>
    <w:qFormat/>
    <w:rsid w:val="00AF7A84"/>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AF7A8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AF7A84"/>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195D91"/>
    <w:pPr>
      <w:keepNext/>
      <w:spacing w:before="240" w:after="60"/>
      <w:outlineLvl w:val="3"/>
    </w:pPr>
    <w:rPr>
      <w:b/>
      <w:bCs/>
      <w:sz w:val="28"/>
      <w:szCs w:val="28"/>
    </w:rPr>
  </w:style>
  <w:style w:type="paragraph" w:styleId="Nadpis5">
    <w:name w:val="heading 5"/>
    <w:basedOn w:val="Normln"/>
    <w:next w:val="Normln"/>
    <w:qFormat/>
    <w:rsid w:val="00AF7A84"/>
    <w:pPr>
      <w:keepNext/>
      <w:outlineLvl w:val="4"/>
    </w:pPr>
    <w:rPr>
      <w:rFonts w:ascii="Times" w:eastAsia="Geneva CE" w:hAnsi="Times"/>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F7A84"/>
    <w:pPr>
      <w:jc w:val="both"/>
    </w:pPr>
    <w:rPr>
      <w:rFonts w:ascii="Times" w:eastAsia="Geneva CE" w:hAnsi="Times"/>
      <w:color w:val="000000"/>
      <w:szCs w:val="20"/>
    </w:rPr>
  </w:style>
  <w:style w:type="character" w:styleId="Znakapoznpodarou">
    <w:name w:val="footnote reference"/>
    <w:basedOn w:val="Standardnpsmoodstavce"/>
    <w:semiHidden/>
    <w:rsid w:val="00AF7A84"/>
    <w:rPr>
      <w:vertAlign w:val="superscript"/>
    </w:rPr>
  </w:style>
  <w:style w:type="character" w:styleId="Hypertextovodkaz">
    <w:name w:val="Hyperlink"/>
    <w:basedOn w:val="Standardnpsmoodstavce"/>
    <w:rsid w:val="00AF7A84"/>
    <w:rPr>
      <w:color w:val="0000FF"/>
      <w:u w:val="single"/>
    </w:rPr>
  </w:style>
  <w:style w:type="paragraph" w:customStyle="1" w:styleId="CleodrkyRVPZVTun">
    <w:name w:val="Cíle odrážky_RVPZVTučné"/>
    <w:basedOn w:val="Normln"/>
    <w:rsid w:val="00204250"/>
    <w:pPr>
      <w:numPr>
        <w:numId w:val="2"/>
      </w:numPr>
      <w:tabs>
        <w:tab w:val="left" w:pos="567"/>
      </w:tabs>
    </w:pPr>
    <w:rPr>
      <w:b/>
      <w:sz w:val="28"/>
      <w:szCs w:val="20"/>
    </w:rPr>
  </w:style>
  <w:style w:type="paragraph" w:customStyle="1" w:styleId="VetvtextuRVPZVCharChar">
    <w:name w:val="Výčet v textu_RVPZV Char Char"/>
    <w:basedOn w:val="Normln"/>
    <w:rsid w:val="00204250"/>
    <w:pPr>
      <w:tabs>
        <w:tab w:val="left" w:pos="567"/>
      </w:tabs>
      <w:spacing w:before="60"/>
      <w:jc w:val="both"/>
    </w:pPr>
    <w:rPr>
      <w:sz w:val="22"/>
      <w:szCs w:val="20"/>
    </w:rPr>
  </w:style>
  <w:style w:type="paragraph" w:customStyle="1" w:styleId="VetvtextuRVPZVCharCharChar">
    <w:name w:val="Výčet v textu_RVPZV Char Char Char"/>
    <w:basedOn w:val="Normln"/>
    <w:rsid w:val="00204250"/>
    <w:pPr>
      <w:tabs>
        <w:tab w:val="num" w:pos="360"/>
        <w:tab w:val="left" w:pos="567"/>
      </w:tabs>
      <w:spacing w:before="60"/>
      <w:ind w:left="360" w:hanging="360"/>
      <w:jc w:val="both"/>
    </w:pPr>
    <w:rPr>
      <w:sz w:val="22"/>
      <w:szCs w:val="20"/>
    </w:rPr>
  </w:style>
  <w:style w:type="paragraph" w:customStyle="1" w:styleId="VetvtextuRVPZVCharPed3b">
    <w:name w:val="Výčet v textu_RVPZV Char + Před:  3 b."/>
    <w:basedOn w:val="Normln"/>
    <w:rsid w:val="00754D3F"/>
    <w:pPr>
      <w:numPr>
        <w:numId w:val="3"/>
      </w:numPr>
      <w:tabs>
        <w:tab w:val="left" w:pos="567"/>
      </w:tabs>
      <w:spacing w:before="60"/>
      <w:ind w:right="113"/>
      <w:jc w:val="both"/>
    </w:pPr>
    <w:rPr>
      <w:sz w:val="22"/>
      <w:szCs w:val="20"/>
    </w:rPr>
  </w:style>
  <w:style w:type="paragraph" w:styleId="Zkladntextodsazen2">
    <w:name w:val="Body Text Indent 2"/>
    <w:basedOn w:val="Normln"/>
    <w:rsid w:val="00D615FB"/>
    <w:pPr>
      <w:spacing w:after="120" w:line="480" w:lineRule="auto"/>
      <w:ind w:left="283"/>
    </w:pPr>
  </w:style>
  <w:style w:type="paragraph" w:customStyle="1" w:styleId="TextodstavecRVPZV11bZarovnatdoblokuPrvndek1cmPed6b">
    <w:name w:val="Text odstavec_RVPZV 11 b. Zarovnat do bloku První řádek:  1 cm Před:  6 b."/>
    <w:basedOn w:val="Normln"/>
    <w:rsid w:val="00D615FB"/>
    <w:pPr>
      <w:spacing w:before="120"/>
      <w:ind w:firstLine="567"/>
      <w:jc w:val="both"/>
    </w:pPr>
    <w:rPr>
      <w:rFonts w:ascii="Geneva" w:eastAsia="Geneva" w:hAnsi="Geneva"/>
      <w:szCs w:val="20"/>
    </w:rPr>
  </w:style>
  <w:style w:type="paragraph" w:customStyle="1" w:styleId="Mezera">
    <w:name w:val="Mezera"/>
    <w:basedOn w:val="Normln"/>
    <w:rsid w:val="00D615FB"/>
    <w:rPr>
      <w:sz w:val="22"/>
      <w:szCs w:val="20"/>
    </w:rPr>
  </w:style>
  <w:style w:type="paragraph" w:customStyle="1" w:styleId="stRVPZV16bTunVlevo0cmPedsazen">
    <w:name w:val="Část_RVPZV 16 b. Tučné + Vlevo:  0 cm Předsazení:...."/>
    <w:basedOn w:val="Normln"/>
    <w:rsid w:val="00D615FB"/>
    <w:pPr>
      <w:tabs>
        <w:tab w:val="left" w:pos="567"/>
      </w:tabs>
      <w:ind w:left="567" w:hanging="567"/>
    </w:pPr>
    <w:rPr>
      <w:b/>
      <w:sz w:val="32"/>
      <w:szCs w:val="20"/>
    </w:rPr>
  </w:style>
  <w:style w:type="paragraph" w:customStyle="1" w:styleId="VetvtextuRVPZV">
    <w:name w:val="Výčet v textu_RVPZV"/>
    <w:basedOn w:val="Normln"/>
    <w:rsid w:val="00D615FB"/>
    <w:pPr>
      <w:tabs>
        <w:tab w:val="left" w:pos="567"/>
      </w:tabs>
      <w:spacing w:before="60"/>
      <w:ind w:left="567" w:hanging="397"/>
      <w:jc w:val="both"/>
    </w:pPr>
    <w:rPr>
      <w:rFonts w:ascii="Geneva" w:eastAsia="Geneva" w:hAnsi="Geneva"/>
      <w:sz w:val="22"/>
      <w:szCs w:val="20"/>
    </w:rPr>
  </w:style>
  <w:style w:type="character" w:customStyle="1" w:styleId="Nadpis4Char">
    <w:name w:val="Nadpis 4 Char"/>
    <w:basedOn w:val="Standardnpsmoodstavce"/>
    <w:link w:val="Nadpis4"/>
    <w:rsid w:val="00287A10"/>
    <w:rPr>
      <w:b/>
      <w:bCs/>
      <w:sz w:val="28"/>
      <w:szCs w:val="28"/>
      <w:lang w:val="cs-CZ" w:eastAsia="cs-CZ" w:bidi="ar-SA"/>
    </w:rPr>
  </w:style>
  <w:style w:type="paragraph" w:styleId="Rozloendokumentu">
    <w:name w:val="Document Map"/>
    <w:basedOn w:val="Normln"/>
    <w:semiHidden/>
    <w:rsid w:val="00C71AD9"/>
    <w:pPr>
      <w:shd w:val="clear" w:color="auto" w:fill="000080"/>
    </w:pPr>
    <w:rPr>
      <w:rFonts w:ascii="Tahoma" w:hAnsi="Tahoma" w:cs="Tahoma"/>
      <w:sz w:val="20"/>
      <w:szCs w:val="20"/>
    </w:rPr>
  </w:style>
  <w:style w:type="paragraph" w:styleId="Zpat">
    <w:name w:val="footer"/>
    <w:basedOn w:val="Normln"/>
    <w:rsid w:val="00B033D6"/>
    <w:pPr>
      <w:tabs>
        <w:tab w:val="center" w:pos="4536"/>
        <w:tab w:val="right" w:pos="9072"/>
      </w:tabs>
    </w:pPr>
  </w:style>
  <w:style w:type="character" w:styleId="slostrnky">
    <w:name w:val="page number"/>
    <w:basedOn w:val="Standardnpsmoodstavce"/>
    <w:rsid w:val="00B033D6"/>
  </w:style>
  <w:style w:type="paragraph" w:styleId="Odstavecseseznamem">
    <w:name w:val="List Paragraph"/>
    <w:basedOn w:val="Normln"/>
    <w:uiPriority w:val="34"/>
    <w:qFormat/>
    <w:rsid w:val="000922B5"/>
    <w:pPr>
      <w:spacing w:after="200" w:line="276" w:lineRule="auto"/>
      <w:ind w:left="720"/>
      <w:contextualSpacing/>
    </w:pPr>
    <w:rPr>
      <w:rFonts w:ascii="Arial" w:eastAsia="Calibri" w:hAnsi="Arial" w:cs="Arial"/>
      <w:sz w:val="22"/>
      <w:szCs w:val="22"/>
      <w:lang w:eastAsia="en-US"/>
    </w:rPr>
  </w:style>
  <w:style w:type="paragraph" w:styleId="Textbubliny">
    <w:name w:val="Balloon Text"/>
    <w:basedOn w:val="Normln"/>
    <w:link w:val="TextbublinyChar"/>
    <w:rsid w:val="00D86E65"/>
    <w:rPr>
      <w:rFonts w:ascii="Tahoma" w:hAnsi="Tahoma" w:cs="Tahoma"/>
      <w:sz w:val="16"/>
      <w:szCs w:val="16"/>
    </w:rPr>
  </w:style>
  <w:style w:type="character" w:customStyle="1" w:styleId="TextbublinyChar">
    <w:name w:val="Text bubliny Char"/>
    <w:basedOn w:val="Standardnpsmoodstavce"/>
    <w:link w:val="Textbubliny"/>
    <w:rsid w:val="00D86E65"/>
    <w:rPr>
      <w:rFonts w:ascii="Tahoma" w:hAnsi="Tahoma" w:cs="Tahoma"/>
      <w:sz w:val="16"/>
      <w:szCs w:val="16"/>
    </w:rPr>
  </w:style>
  <w:style w:type="paragraph" w:styleId="Normlnweb">
    <w:name w:val="Normal (Web)"/>
    <w:basedOn w:val="Normln"/>
    <w:rsid w:val="00A94F7D"/>
    <w:pPr>
      <w:spacing w:before="100" w:beforeAutospacing="1" w:after="100" w:afterAutospacing="1"/>
    </w:pPr>
  </w:style>
  <w:style w:type="character" w:styleId="Sledovanodkaz">
    <w:name w:val="FollowedHyperlink"/>
    <w:basedOn w:val="Standardnpsmoodstavce"/>
    <w:rsid w:val="007448D6"/>
    <w:rPr>
      <w:color w:val="800080" w:themeColor="followedHyperlink"/>
      <w:u w:val="single"/>
    </w:rPr>
  </w:style>
  <w:style w:type="paragraph" w:customStyle="1" w:styleId="Default">
    <w:name w:val="Default"/>
    <w:rsid w:val="00C966F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47423">
      <w:bodyDiv w:val="1"/>
      <w:marLeft w:val="0"/>
      <w:marRight w:val="0"/>
      <w:marTop w:val="0"/>
      <w:marBottom w:val="0"/>
      <w:divBdr>
        <w:top w:val="none" w:sz="0" w:space="0" w:color="auto"/>
        <w:left w:val="none" w:sz="0" w:space="0" w:color="auto"/>
        <w:bottom w:val="none" w:sz="0" w:space="0" w:color="auto"/>
        <w:right w:val="none" w:sz="0" w:space="0" w:color="auto"/>
      </w:divBdr>
    </w:div>
    <w:div w:id="203686153">
      <w:bodyDiv w:val="1"/>
      <w:marLeft w:val="0"/>
      <w:marRight w:val="0"/>
      <w:marTop w:val="0"/>
      <w:marBottom w:val="0"/>
      <w:divBdr>
        <w:top w:val="none" w:sz="0" w:space="0" w:color="auto"/>
        <w:left w:val="none" w:sz="0" w:space="0" w:color="auto"/>
        <w:bottom w:val="none" w:sz="0" w:space="0" w:color="auto"/>
        <w:right w:val="none" w:sz="0" w:space="0" w:color="auto"/>
      </w:divBdr>
    </w:div>
    <w:div w:id="1984852702">
      <w:bodyDiv w:val="1"/>
      <w:marLeft w:val="0"/>
      <w:marRight w:val="0"/>
      <w:marTop w:val="0"/>
      <w:marBottom w:val="0"/>
      <w:divBdr>
        <w:top w:val="none" w:sz="0" w:space="0" w:color="auto"/>
        <w:left w:val="none" w:sz="0" w:space="0" w:color="auto"/>
        <w:bottom w:val="none" w:sz="0" w:space="0" w:color="auto"/>
        <w:right w:val="none" w:sz="0" w:space="0" w:color="auto"/>
      </w:divBdr>
    </w:div>
    <w:div w:id="2051877737">
      <w:bodyDiv w:val="1"/>
      <w:marLeft w:val="0"/>
      <w:marRight w:val="0"/>
      <w:marTop w:val="0"/>
      <w:marBottom w:val="0"/>
      <w:divBdr>
        <w:top w:val="none" w:sz="0" w:space="0" w:color="auto"/>
        <w:left w:val="none" w:sz="0" w:space="0" w:color="auto"/>
        <w:bottom w:val="none" w:sz="0" w:space="0" w:color="auto"/>
        <w:right w:val="none" w:sz="0" w:space="0" w:color="auto"/>
      </w:divBdr>
    </w:div>
    <w:div w:id="21240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2zsberoun.cz" TargetMode="External"/><Relationship Id="rId4" Type="http://schemas.openxmlformats.org/officeDocument/2006/relationships/settings" Target="settings.xml"/><Relationship Id="rId9" Type="http://schemas.openxmlformats.org/officeDocument/2006/relationships/hyperlink" Target="mailto:2zsb@2zsb.cz" TargetMode="External"/><Relationship Id="rId14"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EAAC4-F9B4-4E6E-9B27-34355F4F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5472</Words>
  <Characters>32971</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2</vt:lpstr>
    </vt:vector>
  </TitlesOfParts>
  <Company>2. ZŠ Beroun</Company>
  <LinksUpToDate>false</LinksUpToDate>
  <CharactersWithSpaces>38367</CharactersWithSpaces>
  <SharedDoc>false</SharedDoc>
  <HLinks>
    <vt:vector size="6" baseType="variant">
      <vt:variant>
        <vt:i4>4325403</vt:i4>
      </vt:variant>
      <vt:variant>
        <vt:i4>0</vt:i4>
      </vt:variant>
      <vt:variant>
        <vt:i4>0</vt:i4>
      </vt:variant>
      <vt:variant>
        <vt:i4>5</vt:i4>
      </vt:variant>
      <vt:variant>
        <vt:lpwstr>http://www.2zsberoun.cz/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Pavel Herold</dc:creator>
  <cp:lastModifiedBy>Eva HAVELKOVÁ</cp:lastModifiedBy>
  <cp:revision>3</cp:revision>
  <cp:lastPrinted>2016-10-31T10:53:00Z</cp:lastPrinted>
  <dcterms:created xsi:type="dcterms:W3CDTF">2021-12-10T14:55:00Z</dcterms:created>
  <dcterms:modified xsi:type="dcterms:W3CDTF">2021-12-10T15:01:00Z</dcterms:modified>
</cp:coreProperties>
</file>